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1C" w:rsidRDefault="00465A79">
      <w:r>
        <w:rPr>
          <w:noProof/>
          <w:lang w:eastAsia="ru-RU"/>
        </w:rPr>
        <w:drawing>
          <wp:inline distT="0" distB="0" distL="0" distR="0" wp14:anchorId="08FC45B8" wp14:editId="510B51A0">
            <wp:extent cx="2475259" cy="312956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ci.am/images/members/LevonAslanyan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20" cy="313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79" w:rsidRPr="00FD5E6C" w:rsidRDefault="00465A7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D5E6C">
        <w:rPr>
          <w:rFonts w:ascii="Times New Roman" w:hAnsi="Times New Roman" w:cs="Times New Roman"/>
          <w:sz w:val="24"/>
          <w:szCs w:val="24"/>
          <w:lang w:val="en-US"/>
        </w:rPr>
        <w:t xml:space="preserve">Vladimir </w:t>
      </w:r>
      <w:proofErr w:type="spellStart"/>
      <w:r w:rsidRPr="00FD5E6C">
        <w:rPr>
          <w:rFonts w:ascii="Times New Roman" w:hAnsi="Times New Roman" w:cs="Times New Roman"/>
          <w:sz w:val="24"/>
          <w:szCs w:val="24"/>
          <w:lang w:val="en-US"/>
        </w:rPr>
        <w:t>Vasil’evich</w:t>
      </w:r>
      <w:proofErr w:type="spellEnd"/>
      <w:r w:rsidRPr="00FD5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5E6C">
        <w:rPr>
          <w:rFonts w:ascii="Times New Roman" w:hAnsi="Times New Roman" w:cs="Times New Roman"/>
          <w:sz w:val="24"/>
          <w:szCs w:val="24"/>
          <w:lang w:val="en-US"/>
        </w:rPr>
        <w:t>Ryazanov</w:t>
      </w:r>
      <w:proofErr w:type="spellEnd"/>
      <w:r w:rsidRPr="00FD5E6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D5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D5E6C">
        <w:rPr>
          <w:rFonts w:ascii="Times New Roman" w:hAnsi="Times New Roman" w:cs="Times New Roman"/>
          <w:sz w:val="24"/>
          <w:szCs w:val="24"/>
          <w:lang w:val="en-US"/>
        </w:rPr>
        <w:t>Born 1950.</w:t>
      </w:r>
      <w:proofErr w:type="gramEnd"/>
      <w:r w:rsidRPr="00FD5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D5E6C">
        <w:rPr>
          <w:rFonts w:ascii="Times New Roman" w:hAnsi="Times New Roman" w:cs="Times New Roman"/>
          <w:sz w:val="24"/>
          <w:szCs w:val="24"/>
          <w:lang w:val="en-US"/>
        </w:rPr>
        <w:t>Graduated from the Moscow Institute of Physics and Technology in 1973.</w:t>
      </w:r>
      <w:proofErr w:type="gramEnd"/>
      <w:r w:rsidRPr="00FD5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D5E6C">
        <w:rPr>
          <w:rFonts w:ascii="Times New Roman" w:hAnsi="Times New Roman" w:cs="Times New Roman"/>
          <w:sz w:val="24"/>
          <w:szCs w:val="24"/>
          <w:lang w:val="en-US"/>
        </w:rPr>
        <w:t>Received candidate degree in 1979 and doctoral degree in 1994.</w:t>
      </w:r>
      <w:proofErr w:type="gramEnd"/>
      <w:r w:rsidRPr="00FD5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D5E6C">
        <w:rPr>
          <w:rFonts w:ascii="Times New Roman" w:hAnsi="Times New Roman" w:cs="Times New Roman"/>
          <w:sz w:val="24"/>
          <w:szCs w:val="24"/>
          <w:lang w:val="en-US"/>
        </w:rPr>
        <w:t>Academician of the Russian Academy of Natural Sciences since 1998, and Professor since 2008.</w:t>
      </w:r>
      <w:proofErr w:type="gramEnd"/>
      <w:r w:rsidRPr="00FD5E6C">
        <w:rPr>
          <w:rFonts w:ascii="Times New Roman" w:hAnsi="Times New Roman" w:cs="Times New Roman"/>
          <w:sz w:val="24"/>
          <w:szCs w:val="24"/>
          <w:lang w:val="en-US"/>
        </w:rPr>
        <w:t xml:space="preserve"> Since 1976 has been with t</w:t>
      </w:r>
      <w:r w:rsidR="001C2363" w:rsidRPr="00FD5E6C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 w:rsidR="001C2363" w:rsidRPr="00FD5E6C">
        <w:rPr>
          <w:rFonts w:ascii="Times New Roman" w:hAnsi="Times New Roman" w:cs="Times New Roman"/>
          <w:sz w:val="24"/>
          <w:szCs w:val="24"/>
          <w:lang w:val="en-US"/>
        </w:rPr>
        <w:t>Dorodnicyn</w:t>
      </w:r>
      <w:proofErr w:type="spellEnd"/>
      <w:r w:rsidR="001C2363" w:rsidRPr="00FD5E6C">
        <w:rPr>
          <w:rFonts w:ascii="Times New Roman" w:hAnsi="Times New Roman" w:cs="Times New Roman"/>
          <w:sz w:val="24"/>
          <w:szCs w:val="24"/>
          <w:lang w:val="en-US"/>
        </w:rPr>
        <w:t xml:space="preserve"> Computing Center of</w:t>
      </w:r>
      <w:r w:rsidRPr="00FD5E6C">
        <w:rPr>
          <w:rFonts w:ascii="Times New Roman" w:hAnsi="Times New Roman" w:cs="Times New Roman"/>
          <w:sz w:val="24"/>
          <w:szCs w:val="24"/>
          <w:lang w:val="en-US"/>
        </w:rPr>
        <w:t xml:space="preserve"> Russian Academy of Sciences</w:t>
      </w:r>
      <w:r w:rsidR="001C2363" w:rsidRPr="00FD5E6C">
        <w:rPr>
          <w:rFonts w:ascii="Times New Roman" w:hAnsi="Times New Roman" w:cs="Times New Roman"/>
          <w:sz w:val="24"/>
          <w:szCs w:val="24"/>
          <w:lang w:val="en-US"/>
        </w:rPr>
        <w:t xml:space="preserve">, and now </w:t>
      </w:r>
      <w:proofErr w:type="spellStart"/>
      <w:r w:rsidR="001C2363" w:rsidRPr="00FD5E6C">
        <w:rPr>
          <w:rFonts w:ascii="Times New Roman" w:hAnsi="Times New Roman" w:cs="Times New Roman"/>
          <w:sz w:val="24"/>
          <w:szCs w:val="24"/>
          <w:lang w:val="en-US"/>
        </w:rPr>
        <w:t>Dorodnicyn</w:t>
      </w:r>
      <w:proofErr w:type="spellEnd"/>
      <w:r w:rsidR="001C2363" w:rsidRPr="00FD5E6C">
        <w:rPr>
          <w:rFonts w:ascii="Times New Roman" w:hAnsi="Times New Roman" w:cs="Times New Roman"/>
          <w:sz w:val="24"/>
          <w:szCs w:val="24"/>
          <w:lang w:val="en-US"/>
        </w:rPr>
        <w:t xml:space="preserve"> Computing Centre, Federal Research Center “Computer Science and Control” of Russian Academy of Sciences (CC FRC CSC RAS)</w:t>
      </w:r>
      <w:r w:rsidRPr="00FD5E6C">
        <w:rPr>
          <w:rFonts w:ascii="Times New Roman" w:hAnsi="Times New Roman" w:cs="Times New Roman"/>
          <w:sz w:val="24"/>
          <w:szCs w:val="24"/>
          <w:lang w:val="en-US"/>
        </w:rPr>
        <w:t xml:space="preserve">. Currently is Head of the Department of </w:t>
      </w:r>
      <w:r w:rsidR="001C2363" w:rsidRPr="00FD5E6C">
        <w:rPr>
          <w:rFonts w:ascii="Times New Roman" w:hAnsi="Times New Roman" w:cs="Times New Roman"/>
          <w:sz w:val="24"/>
          <w:szCs w:val="24"/>
          <w:lang w:val="en-US"/>
        </w:rPr>
        <w:t>Classification Methods and Data Analysis</w:t>
      </w:r>
      <w:r w:rsidR="00F4724A" w:rsidRPr="00FD5E6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D5E6C">
        <w:rPr>
          <w:rFonts w:ascii="Times New Roman" w:hAnsi="Times New Roman" w:cs="Times New Roman"/>
          <w:sz w:val="24"/>
          <w:szCs w:val="24"/>
          <w:lang w:val="en-US"/>
        </w:rPr>
        <w:t xml:space="preserve"> Scientific interests: recognition theory,</w:t>
      </w:r>
      <w:r w:rsidR="00F22B97" w:rsidRPr="00FD5E6C">
        <w:rPr>
          <w:rFonts w:ascii="Times New Roman" w:hAnsi="Times New Roman" w:cs="Times New Roman"/>
          <w:sz w:val="24"/>
          <w:szCs w:val="24"/>
          <w:lang w:val="en-US"/>
        </w:rPr>
        <w:t xml:space="preserve"> cluster analysis, data mining</w:t>
      </w:r>
      <w:r w:rsidRPr="00FD5E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22B97" w:rsidRPr="00FD5E6C">
        <w:rPr>
          <w:rFonts w:ascii="Times New Roman" w:hAnsi="Times New Roman" w:cs="Times New Roman"/>
          <w:sz w:val="24"/>
          <w:szCs w:val="24"/>
          <w:lang w:val="en-US"/>
        </w:rPr>
        <w:t xml:space="preserve">regressions, </w:t>
      </w:r>
      <w:r w:rsidRPr="00FD5E6C">
        <w:rPr>
          <w:rFonts w:ascii="Times New Roman" w:hAnsi="Times New Roman" w:cs="Times New Roman"/>
          <w:sz w:val="24"/>
          <w:szCs w:val="24"/>
          <w:lang w:val="en-US"/>
        </w:rPr>
        <w:t>optimization of recognition models, and applied systems of analysis and prediction.</w:t>
      </w:r>
      <w:r w:rsidR="00AC469E" w:rsidRPr="00FD5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C469E" w:rsidRPr="00FD5E6C">
        <w:rPr>
          <w:rFonts w:ascii="Times New Roman" w:hAnsi="Times New Roman" w:cs="Times New Roman"/>
          <w:sz w:val="24"/>
          <w:szCs w:val="24"/>
          <w:lang w:val="en-US"/>
        </w:rPr>
        <w:t>Author of about 220 publications.</w:t>
      </w:r>
      <w:proofErr w:type="gramEnd"/>
      <w:r w:rsidR="00AC469E" w:rsidRPr="00FD5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71C91" w:rsidRPr="00FD5E6C">
        <w:rPr>
          <w:rFonts w:ascii="Times New Roman" w:hAnsi="Times New Roman" w:cs="Times New Roman"/>
          <w:sz w:val="24"/>
          <w:szCs w:val="24"/>
          <w:lang w:val="en-US"/>
        </w:rPr>
        <w:t>Number of communications to scientific meetings more than 90</w:t>
      </w:r>
      <w:r w:rsidR="00F71C91" w:rsidRPr="00FD5E6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F71C91" w:rsidRPr="00FD5E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C469E" w:rsidRPr="00FD5E6C">
        <w:rPr>
          <w:rFonts w:ascii="Times New Roman" w:hAnsi="Times New Roman" w:cs="Times New Roman"/>
          <w:sz w:val="24"/>
          <w:szCs w:val="24"/>
          <w:lang w:val="en-US"/>
        </w:rPr>
        <w:t xml:space="preserve">Main publications: </w:t>
      </w:r>
    </w:p>
    <w:p w:rsidR="009E3041" w:rsidRPr="00FD5E6C" w:rsidRDefault="00AC469E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, V. V. Optimization algorithms for calculating estimates of the parameters that characterize the representativeness of </w:t>
      </w:r>
      <w:proofErr w:type="spellStart"/>
      <w:r w:rsidRPr="00FD5E6C">
        <w:rPr>
          <w:sz w:val="24"/>
          <w:szCs w:val="24"/>
        </w:rPr>
        <w:t>of</w:t>
      </w:r>
      <w:proofErr w:type="spellEnd"/>
      <w:r w:rsidRPr="00FD5E6C">
        <w:rPr>
          <w:sz w:val="24"/>
          <w:szCs w:val="24"/>
        </w:rPr>
        <w:t xml:space="preserve"> standard lines. </w:t>
      </w:r>
      <w:proofErr w:type="spellStart"/>
      <w:r w:rsidRPr="00FD5E6C">
        <w:rPr>
          <w:sz w:val="24"/>
          <w:szCs w:val="24"/>
        </w:rPr>
        <w:t>Zhurnal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Vychislitel'noi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Matematiki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i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Matematicheskoi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Fiziki</w:t>
      </w:r>
      <w:proofErr w:type="spellEnd"/>
      <w:r w:rsidRPr="00FD5E6C">
        <w:rPr>
          <w:sz w:val="24"/>
          <w:szCs w:val="24"/>
        </w:rPr>
        <w:t xml:space="preserve">. 1976. Vol 16, № 6. </w:t>
      </w:r>
      <w:proofErr w:type="gramStart"/>
      <w:r w:rsidRPr="00FD5E6C">
        <w:rPr>
          <w:sz w:val="24"/>
          <w:szCs w:val="24"/>
        </w:rPr>
        <w:t>С. 1559</w:t>
      </w:r>
      <w:proofErr w:type="gramEnd"/>
      <w:r w:rsidRPr="00FD5E6C">
        <w:rPr>
          <w:sz w:val="24"/>
          <w:szCs w:val="24"/>
        </w:rPr>
        <w:t>-1570</w:t>
      </w:r>
      <w:r w:rsidR="00F71C91" w:rsidRPr="00FD5E6C">
        <w:rPr>
          <w:sz w:val="24"/>
          <w:szCs w:val="24"/>
        </w:rPr>
        <w:t xml:space="preserve"> (Printed in Great Britain, 1981. </w:t>
      </w:r>
      <w:proofErr w:type="spellStart"/>
      <w:r w:rsidR="00F71C91" w:rsidRPr="00FD5E6C">
        <w:rPr>
          <w:sz w:val="24"/>
          <w:szCs w:val="24"/>
        </w:rPr>
        <w:t>Pergamon</w:t>
      </w:r>
      <w:proofErr w:type="spellEnd"/>
      <w:r w:rsidR="00F71C91" w:rsidRPr="00FD5E6C">
        <w:rPr>
          <w:sz w:val="24"/>
          <w:szCs w:val="24"/>
        </w:rPr>
        <w:t xml:space="preserve"> Press. Ltd.)</w:t>
      </w:r>
      <w:r w:rsidRPr="00FD5E6C">
        <w:rPr>
          <w:sz w:val="24"/>
          <w:szCs w:val="24"/>
        </w:rPr>
        <w:t>.</w:t>
      </w:r>
      <w:r w:rsidR="009E3041" w:rsidRPr="00FD5E6C">
        <w:rPr>
          <w:sz w:val="24"/>
          <w:szCs w:val="24"/>
        </w:rPr>
        <w:t xml:space="preserve"> </w:t>
      </w:r>
    </w:p>
    <w:p w:rsidR="009E3041" w:rsidRPr="00FD5E6C" w:rsidRDefault="00AC469E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AC469E">
        <w:rPr>
          <w:sz w:val="24"/>
          <w:szCs w:val="24"/>
        </w:rPr>
        <w:t>Zhuravlev</w:t>
      </w:r>
      <w:proofErr w:type="spellEnd"/>
      <w:r w:rsidRPr="00AC469E">
        <w:rPr>
          <w:sz w:val="24"/>
          <w:szCs w:val="24"/>
        </w:rPr>
        <w:t xml:space="preserve">, </w:t>
      </w:r>
      <w:proofErr w:type="spellStart"/>
      <w:proofErr w:type="gramStart"/>
      <w:r w:rsidRPr="00AC469E">
        <w:rPr>
          <w:sz w:val="24"/>
          <w:szCs w:val="24"/>
        </w:rPr>
        <w:t>Yu.I</w:t>
      </w:r>
      <w:proofErr w:type="spellEnd"/>
      <w:r w:rsidRPr="00AC469E">
        <w:rPr>
          <w:sz w:val="24"/>
          <w:szCs w:val="24"/>
        </w:rPr>
        <w:t>.,</w:t>
      </w:r>
      <w:proofErr w:type="gramEnd"/>
      <w:r w:rsidRPr="00AC469E">
        <w:rPr>
          <w:sz w:val="24"/>
          <w:szCs w:val="24"/>
        </w:rPr>
        <w:t xml:space="preserve"> </w:t>
      </w:r>
      <w:proofErr w:type="spellStart"/>
      <w:r w:rsidRPr="00AC469E">
        <w:rPr>
          <w:sz w:val="24"/>
          <w:szCs w:val="24"/>
        </w:rPr>
        <w:t>Zenkin</w:t>
      </w:r>
      <w:proofErr w:type="spellEnd"/>
      <w:r w:rsidRPr="00AC469E">
        <w:rPr>
          <w:sz w:val="24"/>
          <w:szCs w:val="24"/>
        </w:rPr>
        <w:t xml:space="preserve">, A.A., </w:t>
      </w:r>
      <w:proofErr w:type="spellStart"/>
      <w:r w:rsidRPr="00AC469E">
        <w:rPr>
          <w:sz w:val="24"/>
          <w:szCs w:val="24"/>
        </w:rPr>
        <w:t>Zenkin</w:t>
      </w:r>
      <w:proofErr w:type="spellEnd"/>
      <w:r w:rsidRPr="00AC469E">
        <w:rPr>
          <w:sz w:val="24"/>
          <w:szCs w:val="24"/>
        </w:rPr>
        <w:t xml:space="preserve">, A.I., </w:t>
      </w:r>
      <w:proofErr w:type="spellStart"/>
      <w:r w:rsidRPr="00AC469E">
        <w:rPr>
          <w:sz w:val="24"/>
          <w:szCs w:val="24"/>
        </w:rPr>
        <w:t>Isaev</w:t>
      </w:r>
      <w:proofErr w:type="spellEnd"/>
      <w:r w:rsidRPr="00AC469E">
        <w:rPr>
          <w:sz w:val="24"/>
          <w:szCs w:val="24"/>
        </w:rPr>
        <w:t xml:space="preserve">, I.V., </w:t>
      </w:r>
      <w:proofErr w:type="spellStart"/>
      <w:r w:rsidRPr="00AC469E">
        <w:rPr>
          <w:sz w:val="24"/>
          <w:szCs w:val="24"/>
        </w:rPr>
        <w:t>Koltzov</w:t>
      </w:r>
      <w:proofErr w:type="spellEnd"/>
      <w:r w:rsidRPr="00AC469E">
        <w:rPr>
          <w:sz w:val="24"/>
          <w:szCs w:val="24"/>
        </w:rPr>
        <w:t xml:space="preserve">, P.P., </w:t>
      </w:r>
      <w:proofErr w:type="spellStart"/>
      <w:r w:rsidRPr="00AC469E">
        <w:rPr>
          <w:sz w:val="24"/>
          <w:szCs w:val="24"/>
        </w:rPr>
        <w:t>Kochetkov</w:t>
      </w:r>
      <w:proofErr w:type="spellEnd"/>
      <w:r w:rsidRPr="00AC469E">
        <w:rPr>
          <w:sz w:val="24"/>
          <w:szCs w:val="24"/>
        </w:rPr>
        <w:t xml:space="preserve">, D.V., ., </w:t>
      </w:r>
      <w:proofErr w:type="spellStart"/>
      <w:r w:rsidRPr="00AC469E">
        <w:rPr>
          <w:sz w:val="24"/>
          <w:szCs w:val="24"/>
        </w:rPr>
        <w:t>Ryazanov</w:t>
      </w:r>
      <w:proofErr w:type="spellEnd"/>
      <w:r w:rsidRPr="00AC469E">
        <w:rPr>
          <w:sz w:val="24"/>
          <w:szCs w:val="24"/>
        </w:rPr>
        <w:t xml:space="preserve">, V.V., Pattern recognition and classification problems with standard training information, </w:t>
      </w:r>
      <w:proofErr w:type="spellStart"/>
      <w:r w:rsidRPr="00AC469E">
        <w:rPr>
          <w:sz w:val="24"/>
          <w:szCs w:val="24"/>
        </w:rPr>
        <w:t>Zhurnal</w:t>
      </w:r>
      <w:proofErr w:type="spellEnd"/>
      <w:r w:rsidRPr="00AC469E">
        <w:rPr>
          <w:sz w:val="24"/>
          <w:szCs w:val="24"/>
        </w:rPr>
        <w:t xml:space="preserve"> </w:t>
      </w:r>
      <w:proofErr w:type="spellStart"/>
      <w:r w:rsidRPr="00AC469E">
        <w:rPr>
          <w:sz w:val="24"/>
          <w:szCs w:val="24"/>
        </w:rPr>
        <w:t>Vychislitel'noi</w:t>
      </w:r>
      <w:proofErr w:type="spellEnd"/>
      <w:r w:rsidRPr="00AC469E">
        <w:rPr>
          <w:sz w:val="24"/>
          <w:szCs w:val="24"/>
        </w:rPr>
        <w:t xml:space="preserve"> </w:t>
      </w:r>
      <w:proofErr w:type="spellStart"/>
      <w:r w:rsidRPr="00AC469E">
        <w:rPr>
          <w:sz w:val="24"/>
          <w:szCs w:val="24"/>
        </w:rPr>
        <w:t>Matematiki</w:t>
      </w:r>
      <w:proofErr w:type="spellEnd"/>
      <w:r w:rsidRPr="00AC469E">
        <w:rPr>
          <w:sz w:val="24"/>
          <w:szCs w:val="24"/>
        </w:rPr>
        <w:t xml:space="preserve"> </w:t>
      </w:r>
      <w:proofErr w:type="spellStart"/>
      <w:r w:rsidRPr="00AC469E">
        <w:rPr>
          <w:sz w:val="24"/>
          <w:szCs w:val="24"/>
        </w:rPr>
        <w:t>i</w:t>
      </w:r>
      <w:proofErr w:type="spellEnd"/>
      <w:r w:rsidRPr="00AC469E">
        <w:rPr>
          <w:sz w:val="24"/>
          <w:szCs w:val="24"/>
        </w:rPr>
        <w:t xml:space="preserve"> </w:t>
      </w:r>
      <w:proofErr w:type="spellStart"/>
      <w:r w:rsidRPr="00AC469E">
        <w:rPr>
          <w:sz w:val="24"/>
          <w:szCs w:val="24"/>
        </w:rPr>
        <w:t>Matematicheskoi</w:t>
      </w:r>
      <w:proofErr w:type="spellEnd"/>
      <w:r w:rsidRPr="00AC469E">
        <w:rPr>
          <w:sz w:val="24"/>
          <w:szCs w:val="24"/>
        </w:rPr>
        <w:t xml:space="preserve"> </w:t>
      </w:r>
      <w:proofErr w:type="spellStart"/>
      <w:r w:rsidRPr="00AC469E">
        <w:rPr>
          <w:sz w:val="24"/>
          <w:szCs w:val="24"/>
        </w:rPr>
        <w:t>Fiziki</w:t>
      </w:r>
      <w:proofErr w:type="spellEnd"/>
      <w:r w:rsidRPr="00AC469E">
        <w:rPr>
          <w:sz w:val="24"/>
          <w:szCs w:val="24"/>
        </w:rPr>
        <w:t xml:space="preserve">, 1980, vol.20, No.5. </w:t>
      </w:r>
      <w:proofErr w:type="gramStart"/>
      <w:r w:rsidRPr="00AC469E">
        <w:rPr>
          <w:sz w:val="24"/>
          <w:szCs w:val="24"/>
        </w:rPr>
        <w:t>pp.1294-1309</w:t>
      </w:r>
      <w:proofErr w:type="gramEnd"/>
      <w:r w:rsidRPr="00AC469E">
        <w:rPr>
          <w:sz w:val="24"/>
          <w:szCs w:val="24"/>
        </w:rPr>
        <w:t xml:space="preserve">. (Printed in Great Britain, 1981. </w:t>
      </w:r>
      <w:proofErr w:type="spellStart"/>
      <w:r w:rsidRPr="00AC469E">
        <w:rPr>
          <w:sz w:val="24"/>
          <w:szCs w:val="24"/>
        </w:rPr>
        <w:t>Pergamon</w:t>
      </w:r>
      <w:proofErr w:type="spellEnd"/>
      <w:r w:rsidRPr="00AC469E">
        <w:rPr>
          <w:sz w:val="24"/>
          <w:szCs w:val="24"/>
        </w:rPr>
        <w:t xml:space="preserve"> Press. Ltd.)</w:t>
      </w:r>
      <w:r w:rsidR="009E3041" w:rsidRPr="00FD5E6C">
        <w:rPr>
          <w:sz w:val="24"/>
          <w:szCs w:val="24"/>
        </w:rPr>
        <w:t xml:space="preserve">/ </w:t>
      </w:r>
    </w:p>
    <w:p w:rsidR="009E3041" w:rsidRPr="00FD5E6C" w:rsidRDefault="00AC469E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, V.V. The committee synthesis of pattern recognition and classification algorithms, </w:t>
      </w:r>
      <w:proofErr w:type="spellStart"/>
      <w:r w:rsidRPr="00FD5E6C">
        <w:rPr>
          <w:sz w:val="24"/>
          <w:szCs w:val="24"/>
        </w:rPr>
        <w:t>Zh</w:t>
      </w:r>
      <w:proofErr w:type="spellEnd"/>
      <w:r w:rsidRPr="00FD5E6C">
        <w:rPr>
          <w:sz w:val="24"/>
          <w:szCs w:val="24"/>
        </w:rPr>
        <w:t xml:space="preserve">. </w:t>
      </w:r>
      <w:proofErr w:type="spellStart"/>
      <w:r w:rsidRPr="00FD5E6C">
        <w:rPr>
          <w:sz w:val="24"/>
          <w:szCs w:val="24"/>
        </w:rPr>
        <w:t>Vychisl</w:t>
      </w:r>
      <w:proofErr w:type="spellEnd"/>
      <w:r w:rsidRPr="00FD5E6C">
        <w:rPr>
          <w:sz w:val="24"/>
          <w:szCs w:val="24"/>
        </w:rPr>
        <w:t xml:space="preserve">. Mat. I Mat. </w:t>
      </w:r>
      <w:proofErr w:type="spellStart"/>
      <w:r w:rsidRPr="00FD5E6C">
        <w:rPr>
          <w:sz w:val="24"/>
          <w:szCs w:val="24"/>
        </w:rPr>
        <w:t>Fiziki</w:t>
      </w:r>
      <w:proofErr w:type="spellEnd"/>
      <w:r w:rsidRPr="00FD5E6C">
        <w:rPr>
          <w:sz w:val="24"/>
          <w:szCs w:val="24"/>
        </w:rPr>
        <w:t xml:space="preserve">, 1981. Vol.21. No.6. </w:t>
      </w:r>
      <w:proofErr w:type="gramStart"/>
      <w:r w:rsidRPr="00FD5E6C">
        <w:rPr>
          <w:sz w:val="24"/>
          <w:szCs w:val="24"/>
        </w:rPr>
        <w:t>pp.1533-1543</w:t>
      </w:r>
      <w:proofErr w:type="gramEnd"/>
      <w:r w:rsidRPr="00FD5E6C">
        <w:rPr>
          <w:sz w:val="24"/>
          <w:szCs w:val="24"/>
        </w:rPr>
        <w:t xml:space="preserve">. (Printed in Great Britain, 1982. </w:t>
      </w:r>
      <w:proofErr w:type="spellStart"/>
      <w:r w:rsidRPr="00FD5E6C">
        <w:rPr>
          <w:sz w:val="24"/>
          <w:szCs w:val="24"/>
        </w:rPr>
        <w:t>Pergamon</w:t>
      </w:r>
      <w:proofErr w:type="spellEnd"/>
      <w:r w:rsidRPr="00FD5E6C">
        <w:rPr>
          <w:sz w:val="24"/>
          <w:szCs w:val="24"/>
        </w:rPr>
        <w:t xml:space="preserve"> Press. Ltd.)</w:t>
      </w:r>
    </w:p>
    <w:p w:rsidR="009E3041" w:rsidRPr="00FD5E6C" w:rsidRDefault="00AC469E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, V.V. On a synthesis of classifying algorithms under finite sets of classification (taxonomy) algorithms, </w:t>
      </w:r>
      <w:proofErr w:type="spellStart"/>
      <w:r w:rsidRPr="00FD5E6C">
        <w:rPr>
          <w:sz w:val="24"/>
          <w:szCs w:val="24"/>
        </w:rPr>
        <w:t>Zh</w:t>
      </w:r>
      <w:proofErr w:type="spellEnd"/>
      <w:r w:rsidRPr="00FD5E6C">
        <w:rPr>
          <w:sz w:val="24"/>
          <w:szCs w:val="24"/>
        </w:rPr>
        <w:t xml:space="preserve">. </w:t>
      </w:r>
      <w:proofErr w:type="spellStart"/>
      <w:r w:rsidRPr="00FD5E6C">
        <w:rPr>
          <w:sz w:val="24"/>
          <w:szCs w:val="24"/>
        </w:rPr>
        <w:t>Vychisl</w:t>
      </w:r>
      <w:proofErr w:type="spellEnd"/>
      <w:r w:rsidRPr="00FD5E6C">
        <w:rPr>
          <w:sz w:val="24"/>
          <w:szCs w:val="24"/>
        </w:rPr>
        <w:t xml:space="preserve">. Mat. I Mat. </w:t>
      </w:r>
      <w:proofErr w:type="spellStart"/>
      <w:r w:rsidRPr="00FD5E6C">
        <w:rPr>
          <w:sz w:val="24"/>
          <w:szCs w:val="24"/>
        </w:rPr>
        <w:t>Fiziki</w:t>
      </w:r>
      <w:proofErr w:type="spellEnd"/>
      <w:r w:rsidRPr="00FD5E6C">
        <w:rPr>
          <w:sz w:val="24"/>
          <w:szCs w:val="24"/>
        </w:rPr>
        <w:t xml:space="preserve">, 1982. Vol.22. No.2. </w:t>
      </w:r>
      <w:proofErr w:type="gramStart"/>
      <w:r w:rsidRPr="00FD5E6C">
        <w:rPr>
          <w:sz w:val="24"/>
          <w:szCs w:val="24"/>
        </w:rPr>
        <w:t>pp.429-440</w:t>
      </w:r>
      <w:proofErr w:type="gramEnd"/>
      <w:r w:rsidRPr="00FD5E6C">
        <w:rPr>
          <w:sz w:val="24"/>
          <w:szCs w:val="24"/>
        </w:rPr>
        <w:t xml:space="preserve">. (Printed in Great Britain, 1982. </w:t>
      </w:r>
      <w:proofErr w:type="spellStart"/>
      <w:r w:rsidRPr="00FD5E6C">
        <w:rPr>
          <w:sz w:val="24"/>
          <w:szCs w:val="24"/>
        </w:rPr>
        <w:t>Pergamon</w:t>
      </w:r>
      <w:proofErr w:type="spellEnd"/>
      <w:r w:rsidRPr="00FD5E6C">
        <w:rPr>
          <w:sz w:val="24"/>
          <w:szCs w:val="24"/>
        </w:rPr>
        <w:t xml:space="preserve"> Press. Ltd.)</w:t>
      </w:r>
    </w:p>
    <w:p w:rsidR="009E3041" w:rsidRPr="00FD5E6C" w:rsidRDefault="00AC469E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, V.V. On the optimal recognition and classification algorithms construction for solution of applied problems, In: </w:t>
      </w:r>
      <w:proofErr w:type="spellStart"/>
      <w:r w:rsidRPr="00FD5E6C">
        <w:rPr>
          <w:sz w:val="24"/>
          <w:szCs w:val="24"/>
        </w:rPr>
        <w:t>Raspoznovanie</w:t>
      </w:r>
      <w:proofErr w:type="spellEnd"/>
      <w:r w:rsidRPr="00FD5E6C">
        <w:rPr>
          <w:sz w:val="24"/>
          <w:szCs w:val="24"/>
        </w:rPr>
        <w:t xml:space="preserve">, </w:t>
      </w:r>
      <w:proofErr w:type="spellStart"/>
      <w:r w:rsidRPr="00FD5E6C">
        <w:rPr>
          <w:sz w:val="24"/>
          <w:szCs w:val="24"/>
        </w:rPr>
        <w:t>Klassifikatsiya</w:t>
      </w:r>
      <w:proofErr w:type="spellEnd"/>
      <w:r w:rsidRPr="00FD5E6C">
        <w:rPr>
          <w:sz w:val="24"/>
          <w:szCs w:val="24"/>
        </w:rPr>
        <w:t xml:space="preserve">, </w:t>
      </w:r>
      <w:proofErr w:type="spellStart"/>
      <w:proofErr w:type="gramStart"/>
      <w:r w:rsidRPr="00FD5E6C">
        <w:rPr>
          <w:sz w:val="24"/>
          <w:szCs w:val="24"/>
        </w:rPr>
        <w:t>Prognoz</w:t>
      </w:r>
      <w:proofErr w:type="spellEnd"/>
      <w:proofErr w:type="gramEnd"/>
      <w:r w:rsidRPr="00FD5E6C">
        <w:rPr>
          <w:sz w:val="24"/>
          <w:szCs w:val="24"/>
        </w:rPr>
        <w:t xml:space="preserve">: </w:t>
      </w:r>
      <w:proofErr w:type="spellStart"/>
      <w:r w:rsidRPr="00FD5E6C">
        <w:rPr>
          <w:sz w:val="24"/>
          <w:szCs w:val="24"/>
        </w:rPr>
        <w:t>Matematicheskie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Metody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i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Ikh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Primenenie</w:t>
      </w:r>
      <w:proofErr w:type="spellEnd"/>
      <w:r w:rsidRPr="00FD5E6C">
        <w:rPr>
          <w:sz w:val="24"/>
          <w:szCs w:val="24"/>
        </w:rPr>
        <w:t xml:space="preserve">, </w:t>
      </w:r>
      <w:proofErr w:type="spellStart"/>
      <w:r w:rsidRPr="00FD5E6C">
        <w:rPr>
          <w:sz w:val="24"/>
          <w:szCs w:val="24"/>
        </w:rPr>
        <w:t>Nauka</w:t>
      </w:r>
      <w:proofErr w:type="spellEnd"/>
      <w:r w:rsidRPr="00FD5E6C">
        <w:rPr>
          <w:sz w:val="24"/>
          <w:szCs w:val="24"/>
        </w:rPr>
        <w:t>, Moscow, 1988, issue 1, pp.229-279.</w:t>
      </w:r>
      <w:r w:rsidR="009E3041" w:rsidRPr="00FD5E6C">
        <w:rPr>
          <w:sz w:val="24"/>
          <w:szCs w:val="24"/>
        </w:rPr>
        <w:t xml:space="preserve"> </w:t>
      </w:r>
    </w:p>
    <w:p w:rsidR="009E3041" w:rsidRPr="00FD5E6C" w:rsidRDefault="00AC469E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, V.V., </w:t>
      </w:r>
      <w:proofErr w:type="spellStart"/>
      <w:r w:rsidRPr="00FD5E6C">
        <w:rPr>
          <w:sz w:val="24"/>
          <w:szCs w:val="24"/>
        </w:rPr>
        <w:t>Sen’ko</w:t>
      </w:r>
      <w:proofErr w:type="spellEnd"/>
      <w:r w:rsidRPr="00FD5E6C">
        <w:rPr>
          <w:sz w:val="24"/>
          <w:szCs w:val="24"/>
        </w:rPr>
        <w:t xml:space="preserve">, O.V. On some models of pattern recognition methods and their optimization. Recognition, classification, prediction: mathematical methods and their application. </w:t>
      </w:r>
      <w:proofErr w:type="gramStart"/>
      <w:r w:rsidRPr="00FD5E6C">
        <w:rPr>
          <w:sz w:val="24"/>
          <w:szCs w:val="24"/>
        </w:rPr>
        <w:t>М.:</w:t>
      </w:r>
      <w:proofErr w:type="gram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Nauka</w:t>
      </w:r>
      <w:proofErr w:type="spellEnd"/>
      <w:r w:rsidRPr="00FD5E6C">
        <w:rPr>
          <w:sz w:val="24"/>
          <w:szCs w:val="24"/>
        </w:rPr>
        <w:t>. 1990. Issue.3, С.106-145.</w:t>
      </w:r>
    </w:p>
    <w:p w:rsidR="009E3041" w:rsidRPr="00FD5E6C" w:rsidRDefault="00AC469E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Zhuravlev</w:t>
      </w:r>
      <w:proofErr w:type="spellEnd"/>
      <w:r w:rsidRPr="00FD5E6C">
        <w:rPr>
          <w:sz w:val="24"/>
          <w:szCs w:val="24"/>
        </w:rPr>
        <w:t xml:space="preserve">, </w:t>
      </w:r>
      <w:proofErr w:type="spellStart"/>
      <w:proofErr w:type="gramStart"/>
      <w:r w:rsidRPr="00FD5E6C">
        <w:rPr>
          <w:sz w:val="24"/>
          <w:szCs w:val="24"/>
        </w:rPr>
        <w:t>Yu.I</w:t>
      </w:r>
      <w:proofErr w:type="spellEnd"/>
      <w:r w:rsidRPr="00FD5E6C">
        <w:rPr>
          <w:sz w:val="24"/>
          <w:szCs w:val="24"/>
        </w:rPr>
        <w:t>.,</w:t>
      </w:r>
      <w:proofErr w:type="gram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, V.V., Intelligence system for optimal algorithms </w:t>
      </w:r>
      <w:r w:rsidRPr="00FD5E6C">
        <w:rPr>
          <w:sz w:val="24"/>
          <w:szCs w:val="24"/>
        </w:rPr>
        <w:lastRenderedPageBreak/>
        <w:t xml:space="preserve">construction for solution of recognition, classification, diagnostics problems, and decision making by precedents. </w:t>
      </w:r>
      <w:proofErr w:type="gramStart"/>
      <w:r w:rsidRPr="00FD5E6C">
        <w:rPr>
          <w:sz w:val="24"/>
          <w:szCs w:val="24"/>
        </w:rPr>
        <w:t>In :</w:t>
      </w:r>
      <w:proofErr w:type="gramEnd"/>
      <w:r w:rsidRPr="00FD5E6C">
        <w:rPr>
          <w:sz w:val="24"/>
          <w:szCs w:val="24"/>
        </w:rPr>
        <w:t xml:space="preserve"> Fundamental books for economy , Moscow, Science, 1990.</w:t>
      </w:r>
    </w:p>
    <w:p w:rsidR="009E3041" w:rsidRPr="00FD5E6C" w:rsidRDefault="00AC469E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Bogomolov</w:t>
      </w:r>
      <w:proofErr w:type="spellEnd"/>
      <w:r w:rsidRPr="00FD5E6C">
        <w:rPr>
          <w:sz w:val="24"/>
          <w:szCs w:val="24"/>
        </w:rPr>
        <w:t xml:space="preserve"> V.P., </w:t>
      </w:r>
      <w:proofErr w:type="spellStart"/>
      <w:r w:rsidRPr="00FD5E6C">
        <w:rPr>
          <w:sz w:val="24"/>
          <w:szCs w:val="24"/>
        </w:rPr>
        <w:t>Bushmanov</w:t>
      </w:r>
      <w:proofErr w:type="spellEnd"/>
      <w:r w:rsidRPr="00FD5E6C">
        <w:rPr>
          <w:sz w:val="24"/>
          <w:szCs w:val="24"/>
        </w:rPr>
        <w:t xml:space="preserve"> O.N.,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 V.V., </w:t>
      </w:r>
      <w:proofErr w:type="spellStart"/>
      <w:r w:rsidRPr="00FD5E6C">
        <w:rPr>
          <w:sz w:val="24"/>
          <w:szCs w:val="24"/>
        </w:rPr>
        <w:t>Sen'ko</w:t>
      </w:r>
      <w:proofErr w:type="spellEnd"/>
      <w:r w:rsidRPr="00FD5E6C">
        <w:rPr>
          <w:sz w:val="24"/>
          <w:szCs w:val="24"/>
        </w:rPr>
        <w:t xml:space="preserve">, O.V., </w:t>
      </w:r>
      <w:proofErr w:type="spellStart"/>
      <w:r w:rsidRPr="00FD5E6C">
        <w:rPr>
          <w:sz w:val="24"/>
          <w:szCs w:val="24"/>
        </w:rPr>
        <w:t>Zhuravlev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Yu.I</w:t>
      </w:r>
      <w:proofErr w:type="spellEnd"/>
      <w:r w:rsidRPr="00FD5E6C">
        <w:rPr>
          <w:sz w:val="24"/>
          <w:szCs w:val="24"/>
        </w:rPr>
        <w:t xml:space="preserve">. Data Analysis and Recognition Systems: Algorithms, Programs and </w:t>
      </w:r>
      <w:proofErr w:type="gramStart"/>
      <w:r w:rsidRPr="00FD5E6C">
        <w:rPr>
          <w:sz w:val="24"/>
          <w:szCs w:val="24"/>
        </w:rPr>
        <w:t>Applications ,</w:t>
      </w:r>
      <w:proofErr w:type="gramEnd"/>
      <w:r w:rsidRPr="00FD5E6C">
        <w:rPr>
          <w:sz w:val="24"/>
          <w:szCs w:val="24"/>
        </w:rPr>
        <w:t xml:space="preserve"> Pattern Recognition and Image Analysis. 1991. Vol.1. </w:t>
      </w:r>
      <w:proofErr w:type="gramStart"/>
      <w:r w:rsidRPr="00FD5E6C">
        <w:rPr>
          <w:sz w:val="24"/>
          <w:szCs w:val="24"/>
        </w:rPr>
        <w:t>no.3</w:t>
      </w:r>
      <w:proofErr w:type="gramEnd"/>
      <w:r w:rsidRPr="00FD5E6C">
        <w:rPr>
          <w:sz w:val="24"/>
          <w:szCs w:val="24"/>
        </w:rPr>
        <w:t>. P.335-346.</w:t>
      </w:r>
    </w:p>
    <w:p w:rsidR="009E3041" w:rsidRPr="00FD5E6C" w:rsidRDefault="00AC469E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 V.V. On the Optimization of a Class of Recognition Models, Pattern Recognition and Image Analysis, Vol.1. no.1. 1991. P.108-118.</w:t>
      </w:r>
    </w:p>
    <w:p w:rsidR="009E3041" w:rsidRPr="00FD5E6C" w:rsidRDefault="00AC469E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 V.V. Recognition Algorithms Based on Local Optimality Criteria, Pattern Recognition and Image Analysis. 1994. Vol.4. </w:t>
      </w:r>
      <w:proofErr w:type="gramStart"/>
      <w:r w:rsidRPr="00FD5E6C">
        <w:rPr>
          <w:sz w:val="24"/>
          <w:szCs w:val="24"/>
        </w:rPr>
        <w:t>no.2</w:t>
      </w:r>
      <w:proofErr w:type="gramEnd"/>
      <w:r w:rsidRPr="00FD5E6C">
        <w:rPr>
          <w:sz w:val="24"/>
          <w:szCs w:val="24"/>
        </w:rPr>
        <w:t>. pp. 98-109.</w:t>
      </w:r>
    </w:p>
    <w:p w:rsidR="009E3041" w:rsidRPr="00FD5E6C" w:rsidRDefault="00AC469E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Larin</w:t>
      </w:r>
      <w:proofErr w:type="spellEnd"/>
      <w:r w:rsidRPr="00FD5E6C">
        <w:rPr>
          <w:sz w:val="24"/>
          <w:szCs w:val="24"/>
        </w:rPr>
        <w:t xml:space="preserve"> S.B.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 V.V., </w:t>
      </w:r>
      <w:proofErr w:type="gramStart"/>
      <w:r w:rsidRPr="00FD5E6C">
        <w:rPr>
          <w:sz w:val="24"/>
          <w:szCs w:val="24"/>
        </w:rPr>
        <w:t>On</w:t>
      </w:r>
      <w:proofErr w:type="gramEnd"/>
      <w:r w:rsidRPr="00FD5E6C">
        <w:rPr>
          <w:sz w:val="24"/>
          <w:szCs w:val="24"/>
        </w:rPr>
        <w:t xml:space="preserve"> a search of logical regularities for pattern recognition and data analysis, Pattern Recognition and Image Analysis. 1997. Vol.7. </w:t>
      </w:r>
      <w:proofErr w:type="gramStart"/>
      <w:r w:rsidRPr="00FD5E6C">
        <w:rPr>
          <w:sz w:val="24"/>
          <w:szCs w:val="24"/>
        </w:rPr>
        <w:t>no.3.,</w:t>
      </w:r>
      <w:proofErr w:type="gramEnd"/>
      <w:r w:rsidRPr="00FD5E6C">
        <w:rPr>
          <w:sz w:val="24"/>
          <w:szCs w:val="24"/>
        </w:rPr>
        <w:t xml:space="preserve"> 322-333.</w:t>
      </w:r>
    </w:p>
    <w:p w:rsidR="009E3041" w:rsidRPr="00FD5E6C" w:rsidRDefault="00F56B3D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Zhuravlev</w:t>
      </w:r>
      <w:proofErr w:type="spellEnd"/>
      <w:r w:rsidRPr="00FD5E6C">
        <w:rPr>
          <w:sz w:val="24"/>
          <w:szCs w:val="24"/>
        </w:rPr>
        <w:t xml:space="preserve">, </w:t>
      </w:r>
      <w:proofErr w:type="spellStart"/>
      <w:proofErr w:type="gramStart"/>
      <w:r w:rsidRPr="00FD5E6C">
        <w:rPr>
          <w:sz w:val="24"/>
          <w:szCs w:val="24"/>
        </w:rPr>
        <w:t>Yu.I</w:t>
      </w:r>
      <w:proofErr w:type="spellEnd"/>
      <w:r w:rsidRPr="00FD5E6C">
        <w:rPr>
          <w:sz w:val="24"/>
          <w:szCs w:val="24"/>
        </w:rPr>
        <w:t>.,</w:t>
      </w:r>
      <w:proofErr w:type="gram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 V.V On the extraction of knowledge from the samples of precedents in models of classification based on the principle of partial precedent,. Reports of the 9th International Conference "Knowledge-Dialog-Solution", St. Petersburg, 18-23 June 2001, pp.232-237.</w:t>
      </w:r>
    </w:p>
    <w:p w:rsidR="009E3041" w:rsidRPr="00FD5E6C" w:rsidRDefault="00F56B3D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V.V.Ryazanov</w:t>
      </w:r>
      <w:proofErr w:type="spellEnd"/>
      <w:r w:rsidRPr="00FD5E6C">
        <w:rPr>
          <w:sz w:val="24"/>
          <w:szCs w:val="24"/>
        </w:rPr>
        <w:t xml:space="preserve">, On some approach for solution of large-scale cluster analysis problems, Proceedings of the 6 </w:t>
      </w:r>
      <w:proofErr w:type="spellStart"/>
      <w:r w:rsidRPr="00FD5E6C">
        <w:rPr>
          <w:sz w:val="24"/>
          <w:szCs w:val="24"/>
        </w:rPr>
        <w:t>Iber</w:t>
      </w:r>
      <w:proofErr w:type="spellEnd"/>
      <w:r w:rsidRPr="00FD5E6C">
        <w:rPr>
          <w:sz w:val="24"/>
          <w:szCs w:val="24"/>
        </w:rPr>
        <w:t>-American Symposium on Pattern Recognition, 14-16 October 2001, Florianopolis, Brazil, pp. 1-6</w:t>
      </w:r>
    </w:p>
    <w:p w:rsidR="009E3041" w:rsidRPr="00FD5E6C" w:rsidRDefault="00F56B3D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FD5E6C">
        <w:rPr>
          <w:sz w:val="24"/>
          <w:szCs w:val="24"/>
        </w:rPr>
        <w:t xml:space="preserve">V. V.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, </w:t>
      </w:r>
      <w:proofErr w:type="spellStart"/>
      <w:r w:rsidRPr="00FD5E6C">
        <w:rPr>
          <w:sz w:val="24"/>
          <w:szCs w:val="24"/>
        </w:rPr>
        <w:t>V.A.Vorontchikhin</w:t>
      </w:r>
      <w:proofErr w:type="spellEnd"/>
      <w:r w:rsidRPr="00FD5E6C">
        <w:rPr>
          <w:sz w:val="24"/>
          <w:szCs w:val="24"/>
        </w:rPr>
        <w:t xml:space="preserve">. Discrete Approach for Automatic Knowledge Extraction from Precedent Large-scale Data, and Classification. Proceedings of the 16th International Conference on Pattern Recognition. Quebec, Canada, 2002, 11-15 </w:t>
      </w:r>
      <w:proofErr w:type="gramStart"/>
      <w:r w:rsidRPr="00FD5E6C">
        <w:rPr>
          <w:sz w:val="24"/>
          <w:szCs w:val="24"/>
        </w:rPr>
        <w:t>August ,</w:t>
      </w:r>
      <w:proofErr w:type="gramEnd"/>
      <w:r w:rsidRPr="00FD5E6C">
        <w:rPr>
          <w:sz w:val="24"/>
          <w:szCs w:val="24"/>
        </w:rPr>
        <w:t xml:space="preserve"> pp. 88-191.</w:t>
      </w:r>
    </w:p>
    <w:p w:rsidR="009E3041" w:rsidRPr="00FD5E6C" w:rsidRDefault="00F56B3D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Aslanyan</w:t>
      </w:r>
      <w:proofErr w:type="spellEnd"/>
      <w:r w:rsidRPr="00FD5E6C">
        <w:rPr>
          <w:sz w:val="24"/>
          <w:szCs w:val="24"/>
        </w:rPr>
        <w:t xml:space="preserve"> L., Castellanos J., Mingo F., </w:t>
      </w:r>
      <w:proofErr w:type="spellStart"/>
      <w:r w:rsidRPr="00FD5E6C">
        <w:rPr>
          <w:sz w:val="24"/>
          <w:szCs w:val="24"/>
        </w:rPr>
        <w:t>Sahakyan</w:t>
      </w:r>
      <w:proofErr w:type="spellEnd"/>
      <w:r w:rsidRPr="00FD5E6C">
        <w:rPr>
          <w:sz w:val="24"/>
          <w:szCs w:val="24"/>
        </w:rPr>
        <w:t xml:space="preserve"> H.,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 V., Algorithms for Data Flows, International Journal “Information Theories and Applications”, ISSN 1310-0513, 2003, Volume 10, Number 3, pp. 279-282</w:t>
      </w:r>
    </w:p>
    <w:p w:rsidR="009E3041" w:rsidRPr="00FD5E6C" w:rsidRDefault="00F56B3D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Zhuravlev</w:t>
      </w:r>
      <w:proofErr w:type="spellEnd"/>
      <w:r w:rsidRPr="00FD5E6C">
        <w:rPr>
          <w:sz w:val="24"/>
          <w:szCs w:val="24"/>
        </w:rPr>
        <w:t xml:space="preserve">, </w:t>
      </w:r>
      <w:proofErr w:type="spellStart"/>
      <w:proofErr w:type="gramStart"/>
      <w:r w:rsidRPr="00FD5E6C">
        <w:rPr>
          <w:sz w:val="24"/>
          <w:szCs w:val="24"/>
        </w:rPr>
        <w:t>Yu.I</w:t>
      </w:r>
      <w:proofErr w:type="spellEnd"/>
      <w:r w:rsidRPr="00FD5E6C">
        <w:rPr>
          <w:sz w:val="24"/>
          <w:szCs w:val="24"/>
        </w:rPr>
        <w:t>.,</w:t>
      </w:r>
      <w:proofErr w:type="gram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, V.V., </w:t>
      </w:r>
      <w:proofErr w:type="spellStart"/>
      <w:r w:rsidRPr="00FD5E6C">
        <w:rPr>
          <w:sz w:val="24"/>
          <w:szCs w:val="24"/>
        </w:rPr>
        <w:t>Sen’ko</w:t>
      </w:r>
      <w:proofErr w:type="spellEnd"/>
      <w:r w:rsidRPr="00FD5E6C">
        <w:rPr>
          <w:sz w:val="24"/>
          <w:szCs w:val="24"/>
        </w:rPr>
        <w:t>, O.V., RECOGNITION. Mathematical methods. The software system. Practical applications. "PHASIS", Moscow, 2006, 168 pp.</w:t>
      </w:r>
    </w:p>
    <w:p w:rsidR="009E3041" w:rsidRPr="00FD5E6C" w:rsidRDefault="00F56B3D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FD5E6C">
        <w:rPr>
          <w:sz w:val="24"/>
          <w:szCs w:val="24"/>
        </w:rPr>
        <w:t xml:space="preserve">L.A. </w:t>
      </w:r>
      <w:proofErr w:type="spellStart"/>
      <w:r w:rsidRPr="00FD5E6C">
        <w:rPr>
          <w:sz w:val="24"/>
          <w:szCs w:val="24"/>
        </w:rPr>
        <w:t>Aslanyan</w:t>
      </w:r>
      <w:proofErr w:type="spellEnd"/>
      <w:r w:rsidRPr="00FD5E6C">
        <w:rPr>
          <w:sz w:val="24"/>
          <w:szCs w:val="24"/>
        </w:rPr>
        <w:t xml:space="preserve">, L.F. Mingo, J.B. Castellanos, V.V.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, F.B. </w:t>
      </w:r>
      <w:proofErr w:type="spellStart"/>
      <w:r w:rsidRPr="00FD5E6C">
        <w:rPr>
          <w:sz w:val="24"/>
          <w:szCs w:val="24"/>
        </w:rPr>
        <w:t>Chelnokov</w:t>
      </w:r>
      <w:proofErr w:type="spellEnd"/>
      <w:r w:rsidRPr="00FD5E6C">
        <w:rPr>
          <w:sz w:val="24"/>
          <w:szCs w:val="24"/>
        </w:rPr>
        <w:t xml:space="preserve">, A.A. </w:t>
      </w:r>
      <w:proofErr w:type="spellStart"/>
      <w:r w:rsidRPr="00FD5E6C">
        <w:rPr>
          <w:sz w:val="24"/>
          <w:szCs w:val="24"/>
        </w:rPr>
        <w:t>Dokukin</w:t>
      </w:r>
      <w:proofErr w:type="spellEnd"/>
      <w:r w:rsidRPr="00FD5E6C">
        <w:rPr>
          <w:sz w:val="24"/>
          <w:szCs w:val="24"/>
        </w:rPr>
        <w:t xml:space="preserve">. On Logical Correction of Neural Network Algorithms for Pattern Recognition // Proceedings of 4-th international conference “INFORMATION RESEARCH &amp; APPLICATIONS”, </w:t>
      </w:r>
      <w:proofErr w:type="spellStart"/>
      <w:r w:rsidRPr="00FD5E6C">
        <w:rPr>
          <w:sz w:val="24"/>
          <w:szCs w:val="24"/>
        </w:rPr>
        <w:t>Foi</w:t>
      </w:r>
      <w:proofErr w:type="spellEnd"/>
      <w:r w:rsidRPr="00FD5E6C">
        <w:rPr>
          <w:sz w:val="24"/>
          <w:szCs w:val="24"/>
        </w:rPr>
        <w:t>-commerce, SOFIA, 2006, pp. 59-61.</w:t>
      </w:r>
    </w:p>
    <w:p w:rsidR="009E3041" w:rsidRPr="00FD5E6C" w:rsidRDefault="00F56B3D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, V.V. Logical regularities in pattern recognition problems (parametric approach). </w:t>
      </w:r>
      <w:proofErr w:type="spellStart"/>
      <w:r w:rsidRPr="00FD5E6C">
        <w:rPr>
          <w:sz w:val="24"/>
          <w:szCs w:val="24"/>
        </w:rPr>
        <w:t>Zhurnal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Vychislitel'noi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Matematiki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i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Matematicheskoi</w:t>
      </w:r>
      <w:proofErr w:type="spellEnd"/>
      <w:r w:rsidRPr="00FD5E6C">
        <w:rPr>
          <w:sz w:val="24"/>
          <w:szCs w:val="24"/>
        </w:rPr>
        <w:t xml:space="preserve"> Fiziki.Т.47, №10, 2007, с.1793-1808</w:t>
      </w:r>
      <w:r w:rsidR="00F71C91" w:rsidRPr="00FD5E6C">
        <w:rPr>
          <w:sz w:val="24"/>
          <w:szCs w:val="24"/>
        </w:rPr>
        <w:t xml:space="preserve"> (Printed in Great Britain, 1981. </w:t>
      </w:r>
      <w:proofErr w:type="spellStart"/>
      <w:r w:rsidR="00F71C91" w:rsidRPr="00FD5E6C">
        <w:rPr>
          <w:sz w:val="24"/>
          <w:szCs w:val="24"/>
        </w:rPr>
        <w:t>Pergamon</w:t>
      </w:r>
      <w:proofErr w:type="spellEnd"/>
      <w:r w:rsidR="00F71C91" w:rsidRPr="00FD5E6C">
        <w:rPr>
          <w:sz w:val="24"/>
          <w:szCs w:val="24"/>
        </w:rPr>
        <w:t xml:space="preserve"> Press. Ltd.)</w:t>
      </w:r>
      <w:r w:rsidRPr="00FD5E6C">
        <w:rPr>
          <w:sz w:val="24"/>
          <w:szCs w:val="24"/>
        </w:rPr>
        <w:t>.</w:t>
      </w:r>
    </w:p>
    <w:p w:rsidR="009E3041" w:rsidRPr="00FD5E6C" w:rsidRDefault="00F56B3D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Levon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Aslanyan</w:t>
      </w:r>
      <w:proofErr w:type="spellEnd"/>
      <w:r w:rsidRPr="00FD5E6C">
        <w:rPr>
          <w:sz w:val="24"/>
          <w:szCs w:val="24"/>
        </w:rPr>
        <w:t xml:space="preserve">, Vladimir </w:t>
      </w:r>
      <w:proofErr w:type="spellStart"/>
      <w:proofErr w:type="gram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 .</w:t>
      </w:r>
      <w:proofErr w:type="gramEnd"/>
      <w:r w:rsidRPr="00FD5E6C">
        <w:rPr>
          <w:sz w:val="24"/>
          <w:szCs w:val="24"/>
        </w:rPr>
        <w:t xml:space="preserve"> Logic Based Pattern Recognition - Ontology Content (2)// Logic Based Pattern Recognition - Ontology Content (2) // Proceedings of X-</w:t>
      </w:r>
      <w:proofErr w:type="spellStart"/>
      <w:r w:rsidRPr="00FD5E6C">
        <w:rPr>
          <w:sz w:val="24"/>
          <w:szCs w:val="24"/>
        </w:rPr>
        <w:t>th</w:t>
      </w:r>
      <w:proofErr w:type="spellEnd"/>
      <w:r w:rsidRPr="00FD5E6C">
        <w:rPr>
          <w:sz w:val="24"/>
          <w:szCs w:val="24"/>
        </w:rPr>
        <w:t xml:space="preserve"> Joint International Scientific Events on I N F O R M A T I C </w:t>
      </w:r>
      <w:proofErr w:type="gramStart"/>
      <w:r w:rsidRPr="00FD5E6C">
        <w:rPr>
          <w:sz w:val="24"/>
          <w:szCs w:val="24"/>
        </w:rPr>
        <w:t>S ,17</w:t>
      </w:r>
      <w:proofErr w:type="gramEnd"/>
      <w:r w:rsidRPr="00FD5E6C">
        <w:rPr>
          <w:sz w:val="24"/>
          <w:szCs w:val="24"/>
        </w:rPr>
        <w:t xml:space="preserve"> June - 8 July, 2007, Varna, Bulgaria, pp.64-68.</w:t>
      </w:r>
    </w:p>
    <w:p w:rsidR="009E3041" w:rsidRPr="00FD5E6C" w:rsidRDefault="00073814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Zhuravlev</w:t>
      </w:r>
      <w:proofErr w:type="spellEnd"/>
      <w:r w:rsidRPr="00FD5E6C">
        <w:rPr>
          <w:sz w:val="24"/>
          <w:szCs w:val="24"/>
        </w:rPr>
        <w:t xml:space="preserve">, </w:t>
      </w:r>
      <w:proofErr w:type="spellStart"/>
      <w:proofErr w:type="gramStart"/>
      <w:r w:rsidRPr="00FD5E6C">
        <w:rPr>
          <w:sz w:val="24"/>
          <w:szCs w:val="24"/>
        </w:rPr>
        <w:t>Yu.I</w:t>
      </w:r>
      <w:proofErr w:type="spellEnd"/>
      <w:r w:rsidRPr="00FD5E6C">
        <w:rPr>
          <w:sz w:val="24"/>
          <w:szCs w:val="24"/>
        </w:rPr>
        <w:t>.,</w:t>
      </w:r>
      <w:proofErr w:type="gram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Petrov</w:t>
      </w:r>
      <w:proofErr w:type="spellEnd"/>
      <w:r w:rsidRPr="00FD5E6C">
        <w:rPr>
          <w:sz w:val="24"/>
          <w:szCs w:val="24"/>
        </w:rPr>
        <w:t xml:space="preserve">, I.B.,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, V.V. Discrete methods of diagnosis and analysis of medical information. In the book. MEDICINE IN THE MIRROR OF INFORMATION TECHNOLOGY. M. </w:t>
      </w:r>
      <w:proofErr w:type="spellStart"/>
      <w:r w:rsidRPr="00FD5E6C">
        <w:rPr>
          <w:sz w:val="24"/>
          <w:szCs w:val="24"/>
        </w:rPr>
        <w:t>Nauka</w:t>
      </w:r>
      <w:proofErr w:type="spellEnd"/>
      <w:r w:rsidRPr="00FD5E6C">
        <w:rPr>
          <w:sz w:val="24"/>
          <w:szCs w:val="24"/>
        </w:rPr>
        <w:t>. 2008. pp.5-21.</w:t>
      </w:r>
    </w:p>
    <w:p w:rsidR="009E3041" w:rsidRPr="00FD5E6C" w:rsidRDefault="00073814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Biryukov</w:t>
      </w:r>
      <w:proofErr w:type="spellEnd"/>
      <w:r w:rsidRPr="00FD5E6C">
        <w:rPr>
          <w:sz w:val="24"/>
          <w:szCs w:val="24"/>
        </w:rPr>
        <w:t xml:space="preserve">, A.S.,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, V.V., </w:t>
      </w:r>
      <w:proofErr w:type="spellStart"/>
      <w:r w:rsidRPr="00FD5E6C">
        <w:rPr>
          <w:sz w:val="24"/>
          <w:szCs w:val="24"/>
        </w:rPr>
        <w:t>Shmakov</w:t>
      </w:r>
      <w:proofErr w:type="spellEnd"/>
      <w:r w:rsidRPr="00FD5E6C">
        <w:rPr>
          <w:sz w:val="24"/>
          <w:szCs w:val="24"/>
        </w:rPr>
        <w:t xml:space="preserve">, A.S. The solution of problems of cluster analysis by collectives of algorithms. </w:t>
      </w:r>
      <w:proofErr w:type="spellStart"/>
      <w:r w:rsidRPr="00FD5E6C">
        <w:rPr>
          <w:sz w:val="24"/>
          <w:szCs w:val="24"/>
        </w:rPr>
        <w:t>Zhurnal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Vychislitel'noi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Matematiki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i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Matematicheskoi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Fiziki</w:t>
      </w:r>
      <w:proofErr w:type="spellEnd"/>
      <w:r w:rsidRPr="00FD5E6C">
        <w:rPr>
          <w:sz w:val="24"/>
          <w:szCs w:val="24"/>
        </w:rPr>
        <w:t>. Т.48, 2008, N 1, pp. 176-192</w:t>
      </w:r>
      <w:r w:rsidR="00F71C91" w:rsidRPr="00FD5E6C">
        <w:rPr>
          <w:sz w:val="24"/>
          <w:szCs w:val="24"/>
        </w:rPr>
        <w:t xml:space="preserve"> (Printed in Great Britain, 1981. </w:t>
      </w:r>
      <w:proofErr w:type="spellStart"/>
      <w:r w:rsidR="00F71C91" w:rsidRPr="00FD5E6C">
        <w:rPr>
          <w:sz w:val="24"/>
          <w:szCs w:val="24"/>
        </w:rPr>
        <w:t>Pergamon</w:t>
      </w:r>
      <w:proofErr w:type="spellEnd"/>
      <w:r w:rsidR="00F71C91" w:rsidRPr="00FD5E6C">
        <w:rPr>
          <w:sz w:val="24"/>
          <w:szCs w:val="24"/>
        </w:rPr>
        <w:t xml:space="preserve"> Press. Ltd.)</w:t>
      </w:r>
      <w:r w:rsidRPr="00FD5E6C">
        <w:rPr>
          <w:sz w:val="24"/>
          <w:szCs w:val="24"/>
        </w:rPr>
        <w:t>.</w:t>
      </w:r>
    </w:p>
    <w:p w:rsidR="009E3041" w:rsidRPr="00FD5E6C" w:rsidRDefault="00073814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Kovshov</w:t>
      </w:r>
      <w:proofErr w:type="spellEnd"/>
      <w:r w:rsidRPr="00FD5E6C">
        <w:rPr>
          <w:sz w:val="24"/>
          <w:szCs w:val="24"/>
        </w:rPr>
        <w:t xml:space="preserve">, N.V., </w:t>
      </w:r>
      <w:proofErr w:type="spellStart"/>
      <w:r w:rsidRPr="00FD5E6C">
        <w:rPr>
          <w:sz w:val="24"/>
          <w:szCs w:val="24"/>
        </w:rPr>
        <w:t>Moiseev</w:t>
      </w:r>
      <w:proofErr w:type="spellEnd"/>
      <w:r w:rsidRPr="00FD5E6C">
        <w:rPr>
          <w:sz w:val="24"/>
          <w:szCs w:val="24"/>
        </w:rPr>
        <w:t xml:space="preserve">, B.L.,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, V.V. Algorithms for finding logical regularities in pattern recognition. </w:t>
      </w:r>
      <w:proofErr w:type="spellStart"/>
      <w:r w:rsidRPr="00FD5E6C">
        <w:rPr>
          <w:sz w:val="24"/>
          <w:szCs w:val="24"/>
        </w:rPr>
        <w:t>Zhurnal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Vychislitel'noi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Matematiki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i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Matematicheskoi</w:t>
      </w:r>
      <w:proofErr w:type="spellEnd"/>
      <w:r w:rsidRPr="00FD5E6C">
        <w:rPr>
          <w:sz w:val="24"/>
          <w:szCs w:val="24"/>
        </w:rPr>
        <w:t xml:space="preserve"> Fiziki.Т.48, 2008, N 2, pp. 329-344</w:t>
      </w:r>
      <w:r w:rsidR="00F71C91" w:rsidRPr="00FD5E6C">
        <w:rPr>
          <w:sz w:val="24"/>
          <w:szCs w:val="24"/>
        </w:rPr>
        <w:t xml:space="preserve"> (Printed in Great Britain, 1981. </w:t>
      </w:r>
      <w:proofErr w:type="spellStart"/>
      <w:r w:rsidR="00F71C91" w:rsidRPr="00FD5E6C">
        <w:rPr>
          <w:sz w:val="24"/>
          <w:szCs w:val="24"/>
        </w:rPr>
        <w:t>Pergamon</w:t>
      </w:r>
      <w:proofErr w:type="spellEnd"/>
      <w:r w:rsidR="00F71C91" w:rsidRPr="00FD5E6C">
        <w:rPr>
          <w:sz w:val="24"/>
          <w:szCs w:val="24"/>
        </w:rPr>
        <w:t xml:space="preserve"> Press. Ltd.)</w:t>
      </w:r>
      <w:r w:rsidRPr="00FD5E6C">
        <w:rPr>
          <w:sz w:val="24"/>
          <w:szCs w:val="24"/>
        </w:rPr>
        <w:t>.</w:t>
      </w:r>
    </w:p>
    <w:p w:rsidR="009E3041" w:rsidRPr="00FD5E6C" w:rsidRDefault="00073814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Zhuravlev</w:t>
      </w:r>
      <w:proofErr w:type="spellEnd"/>
      <w:r w:rsidRPr="00FD5E6C">
        <w:rPr>
          <w:sz w:val="24"/>
          <w:szCs w:val="24"/>
        </w:rPr>
        <w:t xml:space="preserve">, </w:t>
      </w:r>
      <w:proofErr w:type="spellStart"/>
      <w:proofErr w:type="gramStart"/>
      <w:r w:rsidRPr="00FD5E6C">
        <w:rPr>
          <w:sz w:val="24"/>
          <w:szCs w:val="24"/>
        </w:rPr>
        <w:t>Yu.I</w:t>
      </w:r>
      <w:proofErr w:type="spellEnd"/>
      <w:r w:rsidRPr="00FD5E6C">
        <w:rPr>
          <w:sz w:val="24"/>
          <w:szCs w:val="24"/>
        </w:rPr>
        <w:t>.,</w:t>
      </w:r>
      <w:proofErr w:type="gram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Nazarenko</w:t>
      </w:r>
      <w:proofErr w:type="spellEnd"/>
      <w:r w:rsidRPr="00FD5E6C">
        <w:rPr>
          <w:sz w:val="24"/>
          <w:szCs w:val="24"/>
        </w:rPr>
        <w:t xml:space="preserve">, G.I.,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, V.V., </w:t>
      </w:r>
      <w:proofErr w:type="spellStart"/>
      <w:r w:rsidRPr="00FD5E6C">
        <w:rPr>
          <w:sz w:val="24"/>
          <w:szCs w:val="24"/>
        </w:rPr>
        <w:t>Cherkashov</w:t>
      </w:r>
      <w:proofErr w:type="spellEnd"/>
      <w:r w:rsidRPr="00FD5E6C">
        <w:rPr>
          <w:sz w:val="24"/>
          <w:szCs w:val="24"/>
        </w:rPr>
        <w:t xml:space="preserve">, A.M. Predicting outcomes of surgical treatment of degenerative diseases of the lumbar spine. N.N. </w:t>
      </w:r>
      <w:proofErr w:type="spellStart"/>
      <w:r w:rsidRPr="00FD5E6C">
        <w:rPr>
          <w:sz w:val="24"/>
          <w:szCs w:val="24"/>
        </w:rPr>
        <w:lastRenderedPageBreak/>
        <w:t>Priorov</w:t>
      </w:r>
      <w:proofErr w:type="spellEnd"/>
      <w:r w:rsidRPr="00FD5E6C">
        <w:rPr>
          <w:sz w:val="24"/>
          <w:szCs w:val="24"/>
        </w:rPr>
        <w:t xml:space="preserve"> bulletin of traumatology and orthopedics. 2008. 2. pp. 3-10.</w:t>
      </w:r>
    </w:p>
    <w:p w:rsidR="009E3041" w:rsidRPr="00FD5E6C" w:rsidRDefault="00073814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Nadezhda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Kiselyova</w:t>
      </w:r>
      <w:proofErr w:type="spellEnd"/>
      <w:r w:rsidRPr="00FD5E6C">
        <w:rPr>
          <w:sz w:val="24"/>
          <w:szCs w:val="24"/>
        </w:rPr>
        <w:t xml:space="preserve">, Andrey </w:t>
      </w:r>
      <w:proofErr w:type="spellStart"/>
      <w:r w:rsidRPr="00FD5E6C">
        <w:rPr>
          <w:sz w:val="24"/>
          <w:szCs w:val="24"/>
        </w:rPr>
        <w:t>Stolyarenko</w:t>
      </w:r>
      <w:proofErr w:type="spellEnd"/>
      <w:r w:rsidRPr="00FD5E6C">
        <w:rPr>
          <w:sz w:val="24"/>
          <w:szCs w:val="24"/>
        </w:rPr>
        <w:t xml:space="preserve">, Vladimir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, Vadim </w:t>
      </w:r>
      <w:proofErr w:type="spellStart"/>
      <w:r w:rsidRPr="00FD5E6C">
        <w:rPr>
          <w:sz w:val="24"/>
          <w:szCs w:val="24"/>
        </w:rPr>
        <w:t>Podbel’skii</w:t>
      </w:r>
      <w:proofErr w:type="spellEnd"/>
      <w:r w:rsidRPr="00FD5E6C">
        <w:rPr>
          <w:sz w:val="24"/>
          <w:szCs w:val="24"/>
        </w:rPr>
        <w:t>. INFORMATION-ANALYTICAL SYSTEM FOR DESIGN OF NEW INORGANIC COMPOUNDS. International Journal “Information Theories &amp;Applications”, Vol.15, N.4, 2008, pp.345-350.</w:t>
      </w:r>
    </w:p>
    <w:p w:rsidR="009E3041" w:rsidRPr="00FD5E6C" w:rsidRDefault="00073814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Kiselyova</w:t>
      </w:r>
      <w:proofErr w:type="spellEnd"/>
      <w:r w:rsidRPr="00FD5E6C">
        <w:rPr>
          <w:sz w:val="24"/>
          <w:szCs w:val="24"/>
        </w:rPr>
        <w:t xml:space="preserve">, N.N., </w:t>
      </w:r>
      <w:proofErr w:type="spellStart"/>
      <w:r w:rsidRPr="00FD5E6C">
        <w:rPr>
          <w:sz w:val="24"/>
          <w:szCs w:val="24"/>
        </w:rPr>
        <w:t>Podbel’skii</w:t>
      </w:r>
      <w:proofErr w:type="spellEnd"/>
      <w:r w:rsidRPr="00FD5E6C">
        <w:rPr>
          <w:sz w:val="24"/>
          <w:szCs w:val="24"/>
        </w:rPr>
        <w:t xml:space="preserve">, V.V.,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, V.V., </w:t>
      </w:r>
      <w:proofErr w:type="spellStart"/>
      <w:r w:rsidRPr="00FD5E6C">
        <w:rPr>
          <w:sz w:val="24"/>
          <w:szCs w:val="24"/>
        </w:rPr>
        <w:t>Stolyarenko</w:t>
      </w:r>
      <w:proofErr w:type="spellEnd"/>
      <w:r w:rsidRPr="00FD5E6C">
        <w:rPr>
          <w:sz w:val="24"/>
          <w:szCs w:val="24"/>
        </w:rPr>
        <w:t xml:space="preserve"> А.V. Computer design of new inorganic compounds of ABX2 (X = S, Se, </w:t>
      </w:r>
      <w:proofErr w:type="spellStart"/>
      <w:r w:rsidRPr="00FD5E6C">
        <w:rPr>
          <w:sz w:val="24"/>
          <w:szCs w:val="24"/>
        </w:rPr>
        <w:t>Te</w:t>
      </w:r>
      <w:proofErr w:type="spellEnd"/>
      <w:r w:rsidRPr="00FD5E6C">
        <w:rPr>
          <w:sz w:val="24"/>
          <w:szCs w:val="24"/>
        </w:rPr>
        <w:t>), Materials Engineering, № 12, 2008, p.34-41.</w:t>
      </w:r>
    </w:p>
    <w:p w:rsidR="009E3041" w:rsidRPr="00FD5E6C" w:rsidRDefault="00073814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Wansa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Wickramarante</w:t>
      </w:r>
      <w:proofErr w:type="spellEnd"/>
      <w:r w:rsidRPr="00FD5E6C">
        <w:rPr>
          <w:sz w:val="24"/>
          <w:szCs w:val="24"/>
        </w:rPr>
        <w:t xml:space="preserve"> V. K.,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 V.V., </w:t>
      </w:r>
      <w:proofErr w:type="spellStart"/>
      <w:r w:rsidRPr="00FD5E6C">
        <w:rPr>
          <w:sz w:val="24"/>
          <w:szCs w:val="24"/>
        </w:rPr>
        <w:t>Vinogradov</w:t>
      </w:r>
      <w:proofErr w:type="spellEnd"/>
      <w:r w:rsidRPr="00FD5E6C">
        <w:rPr>
          <w:sz w:val="24"/>
          <w:szCs w:val="24"/>
        </w:rPr>
        <w:t xml:space="preserve"> A.P. Accurate Reconstruction of 3D Model of a Human Face Using Structured Light // Pattern Recognition and Image Analysis, MAIK “</w:t>
      </w:r>
      <w:proofErr w:type="spellStart"/>
      <w:r w:rsidRPr="00FD5E6C">
        <w:rPr>
          <w:sz w:val="24"/>
          <w:szCs w:val="24"/>
        </w:rPr>
        <w:t>Nauka</w:t>
      </w:r>
      <w:proofErr w:type="spellEnd"/>
      <w:r w:rsidRPr="00FD5E6C">
        <w:rPr>
          <w:sz w:val="24"/>
          <w:szCs w:val="24"/>
        </w:rPr>
        <w:t>/</w:t>
      </w:r>
      <w:proofErr w:type="spellStart"/>
      <w:r w:rsidRPr="00FD5E6C">
        <w:rPr>
          <w:sz w:val="24"/>
          <w:szCs w:val="24"/>
        </w:rPr>
        <w:t>Interperiodica</w:t>
      </w:r>
      <w:proofErr w:type="spellEnd"/>
      <w:r w:rsidRPr="00FD5E6C">
        <w:rPr>
          <w:sz w:val="24"/>
          <w:szCs w:val="24"/>
        </w:rPr>
        <w:t>”. 2008. Vol. 18, No. 3, pp. 442-447.</w:t>
      </w:r>
    </w:p>
    <w:p w:rsidR="009E3041" w:rsidRPr="00FD5E6C" w:rsidRDefault="00073814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Zhuravlev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Yu.I</w:t>
      </w:r>
      <w:proofErr w:type="spellEnd"/>
      <w:r w:rsidRPr="00FD5E6C">
        <w:rPr>
          <w:sz w:val="24"/>
          <w:szCs w:val="24"/>
        </w:rPr>
        <w:t>., Kuznetsova A.V</w:t>
      </w:r>
      <w:proofErr w:type="gramStart"/>
      <w:r w:rsidRPr="00FD5E6C">
        <w:rPr>
          <w:sz w:val="24"/>
          <w:szCs w:val="24"/>
        </w:rPr>
        <w:t>. ,</w:t>
      </w:r>
      <w:proofErr w:type="gram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 V.V., Senko O.V , </w:t>
      </w:r>
      <w:proofErr w:type="spellStart"/>
      <w:r w:rsidRPr="00FD5E6C">
        <w:rPr>
          <w:sz w:val="24"/>
          <w:szCs w:val="24"/>
        </w:rPr>
        <w:t>Botvin</w:t>
      </w:r>
      <w:proofErr w:type="spellEnd"/>
      <w:r w:rsidRPr="00FD5E6C">
        <w:rPr>
          <w:sz w:val="24"/>
          <w:szCs w:val="24"/>
        </w:rPr>
        <w:t xml:space="preserve"> M.A. The use of pattern recognition methods in tasks of biomedical diagnostics and forecasting. // Pattern Recognition and Image Analysis, MAIK “</w:t>
      </w:r>
      <w:proofErr w:type="spellStart"/>
      <w:r w:rsidRPr="00FD5E6C">
        <w:rPr>
          <w:sz w:val="24"/>
          <w:szCs w:val="24"/>
        </w:rPr>
        <w:t>Nauka</w:t>
      </w:r>
      <w:proofErr w:type="spellEnd"/>
      <w:r w:rsidRPr="00FD5E6C">
        <w:rPr>
          <w:sz w:val="24"/>
          <w:szCs w:val="24"/>
        </w:rPr>
        <w:t>/</w:t>
      </w:r>
      <w:proofErr w:type="spellStart"/>
      <w:r w:rsidRPr="00FD5E6C">
        <w:rPr>
          <w:sz w:val="24"/>
          <w:szCs w:val="24"/>
        </w:rPr>
        <w:t>Interperiodica</w:t>
      </w:r>
      <w:proofErr w:type="spellEnd"/>
      <w:r w:rsidRPr="00FD5E6C">
        <w:rPr>
          <w:sz w:val="24"/>
          <w:szCs w:val="24"/>
        </w:rPr>
        <w:t>”. 2008. Vol. 18, No. 2, pp. 195-200.</w:t>
      </w:r>
    </w:p>
    <w:p w:rsidR="009E3041" w:rsidRPr="00FD5E6C" w:rsidRDefault="00073814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Kiselyova</w:t>
      </w:r>
      <w:proofErr w:type="spellEnd"/>
      <w:r w:rsidRPr="00FD5E6C">
        <w:rPr>
          <w:sz w:val="24"/>
          <w:szCs w:val="24"/>
        </w:rPr>
        <w:t xml:space="preserve">, N.N.,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, V.V., </w:t>
      </w:r>
      <w:proofErr w:type="spellStart"/>
      <w:r w:rsidRPr="00FD5E6C">
        <w:rPr>
          <w:sz w:val="24"/>
          <w:szCs w:val="24"/>
        </w:rPr>
        <w:t>Sen’ko</w:t>
      </w:r>
      <w:proofErr w:type="spellEnd"/>
      <w:r w:rsidRPr="00FD5E6C">
        <w:rPr>
          <w:sz w:val="24"/>
          <w:szCs w:val="24"/>
        </w:rPr>
        <w:t xml:space="preserve">, O.V. Predicting the type of crystal structure of intermetallic compounds ABX2 (X = Fe, Co or Ni), </w:t>
      </w:r>
      <w:proofErr w:type="spellStart"/>
      <w:r w:rsidRPr="00FD5E6C">
        <w:rPr>
          <w:sz w:val="24"/>
          <w:szCs w:val="24"/>
        </w:rPr>
        <w:t>Nauka</w:t>
      </w:r>
      <w:proofErr w:type="spellEnd"/>
      <w:r w:rsidRPr="00FD5E6C">
        <w:rPr>
          <w:sz w:val="24"/>
          <w:szCs w:val="24"/>
        </w:rPr>
        <w:t>, Metals 6. 2009</w:t>
      </w:r>
      <w:proofErr w:type="gramStart"/>
      <w:r w:rsidRPr="00FD5E6C">
        <w:rPr>
          <w:sz w:val="24"/>
          <w:szCs w:val="24"/>
        </w:rPr>
        <w:t>.pp</w:t>
      </w:r>
      <w:proofErr w:type="gramEnd"/>
      <w:r w:rsidRPr="00FD5E6C">
        <w:rPr>
          <w:sz w:val="24"/>
          <w:szCs w:val="24"/>
        </w:rPr>
        <w:t>. 98-104.</w:t>
      </w:r>
    </w:p>
    <w:p w:rsidR="009E3041" w:rsidRPr="00FD5E6C" w:rsidRDefault="00073814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, V.V., </w:t>
      </w:r>
      <w:proofErr w:type="spellStart"/>
      <w:r w:rsidRPr="00FD5E6C">
        <w:rPr>
          <w:sz w:val="24"/>
          <w:szCs w:val="24"/>
        </w:rPr>
        <w:t>Tkachev</w:t>
      </w:r>
      <w:proofErr w:type="spellEnd"/>
      <w:r w:rsidRPr="00FD5E6C">
        <w:rPr>
          <w:sz w:val="24"/>
          <w:szCs w:val="24"/>
        </w:rPr>
        <w:t xml:space="preserve">, </w:t>
      </w:r>
      <w:proofErr w:type="spellStart"/>
      <w:r w:rsidRPr="00FD5E6C">
        <w:rPr>
          <w:sz w:val="24"/>
          <w:szCs w:val="24"/>
        </w:rPr>
        <w:t>Ju.I</w:t>
      </w:r>
      <w:proofErr w:type="spellEnd"/>
      <w:r w:rsidRPr="00FD5E6C">
        <w:rPr>
          <w:sz w:val="24"/>
          <w:szCs w:val="24"/>
        </w:rPr>
        <w:t>., The decision problem of reconstruction dependencies by collectives of recognition algorithms/ / Reports of the Academy of Sciences, Volume 432, № 6, 2010, pp. 750-754.</w:t>
      </w:r>
    </w:p>
    <w:p w:rsidR="009E3041" w:rsidRPr="00FD5E6C" w:rsidRDefault="00073814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, V.V., </w:t>
      </w:r>
      <w:proofErr w:type="spellStart"/>
      <w:r w:rsidRPr="00FD5E6C">
        <w:rPr>
          <w:sz w:val="24"/>
          <w:szCs w:val="24"/>
        </w:rPr>
        <w:t>Tkachev</w:t>
      </w:r>
      <w:proofErr w:type="spellEnd"/>
      <w:r w:rsidRPr="00FD5E6C">
        <w:rPr>
          <w:sz w:val="24"/>
          <w:szCs w:val="24"/>
        </w:rPr>
        <w:t xml:space="preserve">, </w:t>
      </w:r>
      <w:proofErr w:type="spellStart"/>
      <w:proofErr w:type="gramStart"/>
      <w:r w:rsidRPr="00FD5E6C">
        <w:rPr>
          <w:sz w:val="24"/>
          <w:szCs w:val="24"/>
        </w:rPr>
        <w:t>Ju.I</w:t>
      </w:r>
      <w:proofErr w:type="spellEnd"/>
      <w:r w:rsidRPr="00FD5E6C">
        <w:rPr>
          <w:sz w:val="24"/>
          <w:szCs w:val="24"/>
        </w:rPr>
        <w:t>.,</w:t>
      </w:r>
      <w:proofErr w:type="gramEnd"/>
      <w:r w:rsidRPr="00FD5E6C">
        <w:rPr>
          <w:sz w:val="24"/>
          <w:szCs w:val="24"/>
        </w:rPr>
        <w:t xml:space="preserve"> Restoring dependences based on Bayesian correction of groups of classification algorithms // </w:t>
      </w:r>
      <w:proofErr w:type="spellStart"/>
      <w:r w:rsidRPr="00FD5E6C">
        <w:rPr>
          <w:sz w:val="24"/>
          <w:szCs w:val="24"/>
        </w:rPr>
        <w:t>Zhurnal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Vychislitel'noi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Matematiki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i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Matematicheskoi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Fiziki</w:t>
      </w:r>
      <w:proofErr w:type="spellEnd"/>
      <w:r w:rsidRPr="00FD5E6C">
        <w:rPr>
          <w:sz w:val="24"/>
          <w:szCs w:val="24"/>
        </w:rPr>
        <w:t>., Vol. 50, No. 9, 2010</w:t>
      </w:r>
      <w:r w:rsidR="00F71C91" w:rsidRPr="00FD5E6C">
        <w:rPr>
          <w:sz w:val="24"/>
          <w:szCs w:val="24"/>
        </w:rPr>
        <w:t xml:space="preserve"> (Printed in Great Britain, 1981. </w:t>
      </w:r>
      <w:proofErr w:type="spellStart"/>
      <w:r w:rsidR="00F71C91" w:rsidRPr="00FD5E6C">
        <w:rPr>
          <w:sz w:val="24"/>
          <w:szCs w:val="24"/>
        </w:rPr>
        <w:t>Pergamon</w:t>
      </w:r>
      <w:proofErr w:type="spellEnd"/>
      <w:r w:rsidR="00F71C91" w:rsidRPr="00FD5E6C">
        <w:rPr>
          <w:sz w:val="24"/>
          <w:szCs w:val="24"/>
        </w:rPr>
        <w:t xml:space="preserve"> Press. Ltd.)</w:t>
      </w:r>
      <w:r w:rsidRPr="00FD5E6C">
        <w:rPr>
          <w:sz w:val="24"/>
          <w:szCs w:val="24"/>
        </w:rPr>
        <w:t>.</w:t>
      </w:r>
    </w:p>
    <w:p w:rsidR="009E3041" w:rsidRPr="00FD5E6C" w:rsidRDefault="00073814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Sergienko</w:t>
      </w:r>
      <w:proofErr w:type="spellEnd"/>
      <w:r w:rsidRPr="00FD5E6C">
        <w:rPr>
          <w:sz w:val="24"/>
          <w:szCs w:val="24"/>
        </w:rPr>
        <w:t xml:space="preserve">, I.V.,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, V.V., </w:t>
      </w:r>
      <w:proofErr w:type="spellStart"/>
      <w:r w:rsidRPr="00FD5E6C">
        <w:rPr>
          <w:sz w:val="24"/>
          <w:szCs w:val="24"/>
        </w:rPr>
        <w:t>Beletskii</w:t>
      </w:r>
      <w:proofErr w:type="spellEnd"/>
      <w:r w:rsidRPr="00FD5E6C">
        <w:rPr>
          <w:sz w:val="24"/>
          <w:szCs w:val="24"/>
        </w:rPr>
        <w:t xml:space="preserve">, B.A., </w:t>
      </w:r>
      <w:proofErr w:type="spellStart"/>
      <w:r w:rsidRPr="00FD5E6C">
        <w:rPr>
          <w:sz w:val="24"/>
          <w:szCs w:val="24"/>
        </w:rPr>
        <w:t>Bitz</w:t>
      </w:r>
      <w:proofErr w:type="spellEnd"/>
      <w:r w:rsidRPr="00FD5E6C">
        <w:rPr>
          <w:sz w:val="24"/>
          <w:szCs w:val="24"/>
        </w:rPr>
        <w:t xml:space="preserve">, А.V., </w:t>
      </w:r>
      <w:proofErr w:type="spellStart"/>
      <w:r w:rsidRPr="00FD5E6C">
        <w:rPr>
          <w:sz w:val="24"/>
          <w:szCs w:val="24"/>
        </w:rPr>
        <w:t>Gupal</w:t>
      </w:r>
      <w:proofErr w:type="spellEnd"/>
      <w:r w:rsidRPr="00FD5E6C">
        <w:rPr>
          <w:sz w:val="24"/>
          <w:szCs w:val="24"/>
        </w:rPr>
        <w:t xml:space="preserve">, A.M., </w:t>
      </w:r>
      <w:proofErr w:type="spellStart"/>
      <w:r w:rsidRPr="00FD5E6C">
        <w:rPr>
          <w:sz w:val="24"/>
          <w:szCs w:val="24"/>
        </w:rPr>
        <w:t>Rzhepetskii</w:t>
      </w:r>
      <w:proofErr w:type="spellEnd"/>
      <w:r w:rsidRPr="00FD5E6C">
        <w:rPr>
          <w:sz w:val="24"/>
          <w:szCs w:val="24"/>
        </w:rPr>
        <w:t>, S.S. Methods of predicting the spatial structure of proteins / / Cybernetics and Systems Analysis, 2010, 1, С.38-58.</w:t>
      </w:r>
    </w:p>
    <w:p w:rsidR="009E3041" w:rsidRPr="00FD5E6C" w:rsidRDefault="00073814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V.V.Ryazanov</w:t>
      </w:r>
      <w:proofErr w:type="spellEnd"/>
      <w:r w:rsidRPr="00FD5E6C">
        <w:rPr>
          <w:sz w:val="24"/>
          <w:szCs w:val="24"/>
        </w:rPr>
        <w:t xml:space="preserve">, </w:t>
      </w:r>
      <w:proofErr w:type="spellStart"/>
      <w:r w:rsidRPr="00FD5E6C">
        <w:rPr>
          <w:sz w:val="24"/>
          <w:szCs w:val="24"/>
        </w:rPr>
        <w:t>Ju.I.Tkachev</w:t>
      </w:r>
      <w:proofErr w:type="spellEnd"/>
      <w:r w:rsidRPr="00FD5E6C">
        <w:rPr>
          <w:sz w:val="24"/>
          <w:szCs w:val="24"/>
        </w:rPr>
        <w:t>, Restoring of Dependences of Samples of Precedents with Usage of Models of Recognition// in book “New Trends in Classification and Data Mining”, ISBN 978-954-16-0042-9, ITHEA, Sofia, Bulgaria, 2010, pp.17-24.</w:t>
      </w:r>
    </w:p>
    <w:p w:rsidR="009E3041" w:rsidRPr="00FD5E6C" w:rsidRDefault="00073814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Yu.I</w:t>
      </w:r>
      <w:proofErr w:type="spellEnd"/>
      <w:r w:rsidRPr="00FD5E6C">
        <w:rPr>
          <w:sz w:val="24"/>
          <w:szCs w:val="24"/>
        </w:rPr>
        <w:t xml:space="preserve">. </w:t>
      </w:r>
      <w:proofErr w:type="spellStart"/>
      <w:r w:rsidRPr="00FD5E6C">
        <w:rPr>
          <w:sz w:val="24"/>
          <w:szCs w:val="24"/>
        </w:rPr>
        <w:t>Zhuravlev</w:t>
      </w:r>
      <w:proofErr w:type="spellEnd"/>
      <w:r w:rsidRPr="00FD5E6C">
        <w:rPr>
          <w:sz w:val="24"/>
          <w:szCs w:val="24"/>
        </w:rPr>
        <w:t xml:space="preserve">, S.V. </w:t>
      </w:r>
      <w:proofErr w:type="spellStart"/>
      <w:r w:rsidRPr="00FD5E6C">
        <w:rPr>
          <w:sz w:val="24"/>
          <w:szCs w:val="24"/>
        </w:rPr>
        <w:t>Ablameyko</w:t>
      </w:r>
      <w:proofErr w:type="spellEnd"/>
      <w:r w:rsidRPr="00FD5E6C">
        <w:rPr>
          <w:sz w:val="24"/>
          <w:szCs w:val="24"/>
        </w:rPr>
        <w:t xml:space="preserve">, A.S. </w:t>
      </w:r>
      <w:proofErr w:type="spellStart"/>
      <w:r w:rsidRPr="00FD5E6C">
        <w:rPr>
          <w:sz w:val="24"/>
          <w:szCs w:val="24"/>
        </w:rPr>
        <w:t>Biryukov</w:t>
      </w:r>
      <w:proofErr w:type="spellEnd"/>
      <w:r w:rsidRPr="00FD5E6C">
        <w:rPr>
          <w:sz w:val="24"/>
          <w:szCs w:val="24"/>
        </w:rPr>
        <w:t xml:space="preserve">, A.A. </w:t>
      </w:r>
      <w:proofErr w:type="spellStart"/>
      <w:r w:rsidRPr="00FD5E6C">
        <w:rPr>
          <w:sz w:val="24"/>
          <w:szCs w:val="24"/>
        </w:rPr>
        <w:t>Dokukin</w:t>
      </w:r>
      <w:proofErr w:type="spellEnd"/>
      <w:r w:rsidRPr="00FD5E6C">
        <w:rPr>
          <w:sz w:val="24"/>
          <w:szCs w:val="24"/>
        </w:rPr>
        <w:t xml:space="preserve">, V.V. </w:t>
      </w:r>
      <w:proofErr w:type="spellStart"/>
      <w:r w:rsidRPr="00FD5E6C">
        <w:rPr>
          <w:sz w:val="24"/>
          <w:szCs w:val="24"/>
        </w:rPr>
        <w:t>Krasnoproshin</w:t>
      </w:r>
      <w:proofErr w:type="spellEnd"/>
      <w:r w:rsidRPr="00FD5E6C">
        <w:rPr>
          <w:sz w:val="24"/>
          <w:szCs w:val="24"/>
        </w:rPr>
        <w:t xml:space="preserve">, V.V. </w:t>
      </w:r>
      <w:proofErr w:type="spellStart"/>
      <w:r w:rsidRPr="00FD5E6C">
        <w:rPr>
          <w:sz w:val="24"/>
          <w:szCs w:val="24"/>
        </w:rPr>
        <w:t>Obraztsov</w:t>
      </w:r>
      <w:proofErr w:type="spellEnd"/>
      <w:r w:rsidRPr="00FD5E6C">
        <w:rPr>
          <w:sz w:val="24"/>
          <w:szCs w:val="24"/>
        </w:rPr>
        <w:t xml:space="preserve">, </w:t>
      </w:r>
      <w:proofErr w:type="spellStart"/>
      <w:r w:rsidRPr="00FD5E6C">
        <w:rPr>
          <w:sz w:val="24"/>
          <w:szCs w:val="24"/>
        </w:rPr>
        <w:t>M.Yu</w:t>
      </w:r>
      <w:proofErr w:type="spellEnd"/>
      <w:r w:rsidRPr="00FD5E6C">
        <w:rPr>
          <w:sz w:val="24"/>
          <w:szCs w:val="24"/>
        </w:rPr>
        <w:t xml:space="preserve">. Romanov, V.V.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>. Algebraic and logical correction algorithms and their applications // MAIK, Pattern Recognition and Image Analysis, 2010, V. 20, No. 2, pp.105-117.</w:t>
      </w:r>
    </w:p>
    <w:p w:rsidR="009E3041" w:rsidRPr="00FD5E6C" w:rsidRDefault="00073814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FD5E6C">
        <w:rPr>
          <w:sz w:val="24"/>
          <w:szCs w:val="24"/>
        </w:rPr>
        <w:t xml:space="preserve">Yu. I. </w:t>
      </w:r>
      <w:proofErr w:type="spellStart"/>
      <w:r w:rsidRPr="00FD5E6C">
        <w:rPr>
          <w:sz w:val="24"/>
          <w:szCs w:val="24"/>
        </w:rPr>
        <w:t>Zhuravlev</w:t>
      </w:r>
      <w:proofErr w:type="spellEnd"/>
      <w:r w:rsidRPr="00FD5E6C">
        <w:rPr>
          <w:sz w:val="24"/>
          <w:szCs w:val="24"/>
        </w:rPr>
        <w:t xml:space="preserve">, N. N. </w:t>
      </w:r>
      <w:proofErr w:type="spellStart"/>
      <w:r w:rsidRPr="00FD5E6C">
        <w:rPr>
          <w:sz w:val="24"/>
          <w:szCs w:val="24"/>
        </w:rPr>
        <w:t>Kiselyova</w:t>
      </w:r>
      <w:proofErr w:type="spellEnd"/>
      <w:r w:rsidRPr="00FD5E6C">
        <w:rPr>
          <w:sz w:val="24"/>
          <w:szCs w:val="24"/>
        </w:rPr>
        <w:t xml:space="preserve">, V. V.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, O. V. </w:t>
      </w:r>
      <w:proofErr w:type="spellStart"/>
      <w:r w:rsidRPr="00FD5E6C">
        <w:rPr>
          <w:sz w:val="24"/>
          <w:szCs w:val="24"/>
        </w:rPr>
        <w:t>Sen’ko</w:t>
      </w:r>
      <w:proofErr w:type="spellEnd"/>
      <w:r w:rsidRPr="00FD5E6C">
        <w:rPr>
          <w:sz w:val="24"/>
          <w:szCs w:val="24"/>
        </w:rPr>
        <w:t xml:space="preserve">, and A. A. </w:t>
      </w:r>
      <w:proofErr w:type="spellStart"/>
      <w:r w:rsidRPr="00FD5E6C">
        <w:rPr>
          <w:sz w:val="24"/>
          <w:szCs w:val="24"/>
        </w:rPr>
        <w:t>Dokukin</w:t>
      </w:r>
      <w:proofErr w:type="spellEnd"/>
      <w:r w:rsidRPr="00FD5E6C">
        <w:rPr>
          <w:sz w:val="24"/>
          <w:szCs w:val="24"/>
        </w:rPr>
        <w:t xml:space="preserve">, Design of Inorganic Compounds with the Use of </w:t>
      </w:r>
      <w:proofErr w:type="spellStart"/>
      <w:r w:rsidRPr="00FD5E6C">
        <w:rPr>
          <w:sz w:val="24"/>
          <w:szCs w:val="24"/>
        </w:rPr>
        <w:t>Precedent_Based</w:t>
      </w:r>
      <w:proofErr w:type="spellEnd"/>
      <w:r w:rsidRPr="00FD5E6C">
        <w:rPr>
          <w:sz w:val="24"/>
          <w:szCs w:val="24"/>
        </w:rPr>
        <w:t xml:space="preserve"> Pattern Recognition Methods, Pattern Recognition and Image Analysis, 2011, Vol. 21, No. 1, pp. 95–103. © Pleiades Publishing, Ltd., 2011.</w:t>
      </w:r>
    </w:p>
    <w:p w:rsidR="009E3041" w:rsidRPr="00FD5E6C" w:rsidRDefault="00073814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FD5E6C">
        <w:rPr>
          <w:sz w:val="24"/>
          <w:szCs w:val="24"/>
        </w:rPr>
        <w:t xml:space="preserve">N. N. </w:t>
      </w:r>
      <w:proofErr w:type="spellStart"/>
      <w:r w:rsidRPr="00FD5E6C">
        <w:rPr>
          <w:sz w:val="24"/>
          <w:szCs w:val="24"/>
        </w:rPr>
        <w:t>Kiselyova</w:t>
      </w:r>
      <w:proofErr w:type="spellEnd"/>
      <w:r w:rsidRPr="00FD5E6C">
        <w:rPr>
          <w:sz w:val="24"/>
          <w:szCs w:val="24"/>
        </w:rPr>
        <w:t xml:space="preserve">, A. V. </w:t>
      </w:r>
      <w:proofErr w:type="spellStart"/>
      <w:r w:rsidRPr="00FD5E6C">
        <w:rPr>
          <w:sz w:val="24"/>
          <w:szCs w:val="24"/>
        </w:rPr>
        <w:t>Stolyarenko</w:t>
      </w:r>
      <w:proofErr w:type="spellEnd"/>
      <w:r w:rsidRPr="00FD5E6C">
        <w:rPr>
          <w:sz w:val="24"/>
          <w:szCs w:val="24"/>
        </w:rPr>
        <w:t xml:space="preserve">, V. V.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, O. V. </w:t>
      </w:r>
      <w:proofErr w:type="spellStart"/>
      <w:r w:rsidRPr="00FD5E6C">
        <w:rPr>
          <w:sz w:val="24"/>
          <w:szCs w:val="24"/>
        </w:rPr>
        <w:t>Sen’ko</w:t>
      </w:r>
      <w:proofErr w:type="spellEnd"/>
      <w:r w:rsidRPr="00FD5E6C">
        <w:rPr>
          <w:sz w:val="24"/>
          <w:szCs w:val="24"/>
        </w:rPr>
        <w:t xml:space="preserve">, A. A. </w:t>
      </w:r>
      <w:proofErr w:type="spellStart"/>
      <w:r w:rsidRPr="00FD5E6C">
        <w:rPr>
          <w:sz w:val="24"/>
          <w:szCs w:val="24"/>
        </w:rPr>
        <w:t>Dokukin</w:t>
      </w:r>
      <w:proofErr w:type="spellEnd"/>
      <w:r w:rsidRPr="00FD5E6C">
        <w:rPr>
          <w:sz w:val="24"/>
          <w:szCs w:val="24"/>
        </w:rPr>
        <w:t xml:space="preserve">, and V. V. </w:t>
      </w:r>
      <w:proofErr w:type="spellStart"/>
      <w:r w:rsidRPr="00FD5E6C">
        <w:rPr>
          <w:sz w:val="24"/>
          <w:szCs w:val="24"/>
        </w:rPr>
        <w:t>Podbel’skii</w:t>
      </w:r>
      <w:proofErr w:type="spellEnd"/>
      <w:r w:rsidRPr="00FD5E6C">
        <w:rPr>
          <w:sz w:val="24"/>
          <w:szCs w:val="24"/>
        </w:rPr>
        <w:t xml:space="preserve">. A System for </w:t>
      </w:r>
      <w:proofErr w:type="spellStart"/>
      <w:r w:rsidRPr="00FD5E6C">
        <w:rPr>
          <w:sz w:val="24"/>
          <w:szCs w:val="24"/>
        </w:rPr>
        <w:t>Computer_Assisted</w:t>
      </w:r>
      <w:proofErr w:type="spellEnd"/>
      <w:r w:rsidRPr="00FD5E6C">
        <w:rPr>
          <w:sz w:val="24"/>
          <w:szCs w:val="24"/>
        </w:rPr>
        <w:t xml:space="preserve"> Design of Inorganic Compounds Based on Computer Training. Pattern Recognition and Image Analysis, 2011, Vol. 21, No. 1, pp. 88–94. © Pleiades Publishing, Ltd., 2011.</w:t>
      </w:r>
    </w:p>
    <w:p w:rsidR="009E3041" w:rsidRPr="00FD5E6C" w:rsidRDefault="00073814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Zhuravlev</w:t>
      </w:r>
      <w:proofErr w:type="spellEnd"/>
      <w:r w:rsidRPr="00FD5E6C">
        <w:rPr>
          <w:sz w:val="24"/>
          <w:szCs w:val="24"/>
        </w:rPr>
        <w:t xml:space="preserve">, </w:t>
      </w:r>
      <w:proofErr w:type="spellStart"/>
      <w:proofErr w:type="gramStart"/>
      <w:r w:rsidRPr="00FD5E6C">
        <w:rPr>
          <w:sz w:val="24"/>
          <w:szCs w:val="24"/>
        </w:rPr>
        <w:t>Yu.I</w:t>
      </w:r>
      <w:proofErr w:type="spellEnd"/>
      <w:r w:rsidRPr="00FD5E6C">
        <w:rPr>
          <w:sz w:val="24"/>
          <w:szCs w:val="24"/>
        </w:rPr>
        <w:t>.,</w:t>
      </w:r>
      <w:proofErr w:type="gram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Nazarenko</w:t>
      </w:r>
      <w:proofErr w:type="spellEnd"/>
      <w:r w:rsidRPr="00FD5E6C">
        <w:rPr>
          <w:sz w:val="24"/>
          <w:szCs w:val="24"/>
        </w:rPr>
        <w:t xml:space="preserve">, G.I.,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, V.V., </w:t>
      </w:r>
      <w:proofErr w:type="spellStart"/>
      <w:r w:rsidRPr="00FD5E6C">
        <w:rPr>
          <w:sz w:val="24"/>
          <w:szCs w:val="24"/>
        </w:rPr>
        <w:t>Kleimenova</w:t>
      </w:r>
      <w:proofErr w:type="spellEnd"/>
      <w:r w:rsidRPr="00FD5E6C">
        <w:rPr>
          <w:sz w:val="24"/>
          <w:szCs w:val="24"/>
        </w:rPr>
        <w:t>, E.B. A new method for analyzing the risk of coronary heart disease based on genomic and computer technology. Cardiology – 2011, № 2, pp. 19-25.</w:t>
      </w:r>
    </w:p>
    <w:p w:rsidR="009E3041" w:rsidRPr="00FD5E6C" w:rsidRDefault="00073814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Andreychuk</w:t>
      </w:r>
      <w:proofErr w:type="spellEnd"/>
      <w:r w:rsidRPr="00FD5E6C">
        <w:rPr>
          <w:sz w:val="24"/>
          <w:szCs w:val="24"/>
        </w:rPr>
        <w:t xml:space="preserve"> I.I., </w:t>
      </w:r>
      <w:proofErr w:type="spellStart"/>
      <w:r w:rsidRPr="00FD5E6C">
        <w:rPr>
          <w:sz w:val="24"/>
          <w:szCs w:val="24"/>
        </w:rPr>
        <w:t>Gupal</w:t>
      </w:r>
      <w:proofErr w:type="spellEnd"/>
      <w:r w:rsidRPr="00FD5E6C">
        <w:rPr>
          <w:sz w:val="24"/>
          <w:szCs w:val="24"/>
        </w:rPr>
        <w:t xml:space="preserve"> A.M.,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>, V.V. Bayesian procedure of recognition of fragments of genes in DNA. International scientific and technical journal “Problems of Control and C</w:t>
      </w:r>
      <w:r w:rsidR="009E3041" w:rsidRPr="00FD5E6C">
        <w:rPr>
          <w:sz w:val="24"/>
          <w:szCs w:val="24"/>
        </w:rPr>
        <w:t>omputer Science.” – 2011. – № 6</w:t>
      </w:r>
    </w:p>
    <w:p w:rsidR="00073814" w:rsidRPr="00FD5E6C" w:rsidRDefault="00073814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 V.V. Some Imputation Algorithms for Restoration of Missing </w:t>
      </w:r>
      <w:proofErr w:type="gramStart"/>
      <w:r w:rsidRPr="00FD5E6C">
        <w:rPr>
          <w:sz w:val="24"/>
          <w:szCs w:val="24"/>
        </w:rPr>
        <w:t>Data .</w:t>
      </w:r>
      <w:proofErr w:type="gramEnd"/>
      <w:r w:rsidRPr="00FD5E6C">
        <w:rPr>
          <w:sz w:val="24"/>
          <w:szCs w:val="24"/>
        </w:rPr>
        <w:t xml:space="preserve"> Accepted to publish in “Lecture Notes in Computer Science” (LNCS), vol. 7042, 2011, pp. 372-379</w:t>
      </w:r>
      <w:r w:rsidR="00F71C91" w:rsidRPr="00FD5E6C">
        <w:rPr>
          <w:sz w:val="24"/>
          <w:szCs w:val="24"/>
        </w:rPr>
        <w:t xml:space="preserve"> (Printed in Great Britain, 1981. </w:t>
      </w:r>
      <w:proofErr w:type="spellStart"/>
      <w:r w:rsidR="00F71C91" w:rsidRPr="00FD5E6C">
        <w:rPr>
          <w:sz w:val="24"/>
          <w:szCs w:val="24"/>
        </w:rPr>
        <w:t>Pergamon</w:t>
      </w:r>
      <w:proofErr w:type="spellEnd"/>
      <w:r w:rsidR="00F71C91" w:rsidRPr="00FD5E6C">
        <w:rPr>
          <w:sz w:val="24"/>
          <w:szCs w:val="24"/>
        </w:rPr>
        <w:t xml:space="preserve"> Press. Ltd.)</w:t>
      </w:r>
      <w:r w:rsidRPr="00FD5E6C">
        <w:rPr>
          <w:sz w:val="24"/>
          <w:szCs w:val="24"/>
        </w:rPr>
        <w:t>.</w:t>
      </w:r>
      <w:r w:rsidR="00F71C91" w:rsidRPr="00FD5E6C">
        <w:rPr>
          <w:sz w:val="24"/>
          <w:szCs w:val="24"/>
        </w:rPr>
        <w:t xml:space="preserve"> </w:t>
      </w:r>
    </w:p>
    <w:p w:rsidR="009E3041" w:rsidRPr="00FD5E6C" w:rsidRDefault="009E3041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 V.V. Clustering of Incomplete Data and Evaluation of Clustering Quality. </w:t>
      </w:r>
      <w:hyperlink r:id="rId7" w:tgtFrame="_blank" w:history="1">
        <w:r w:rsidRPr="00FD5E6C">
          <w:rPr>
            <w:rStyle w:val="a6"/>
            <w:bCs/>
            <w:color w:val="auto"/>
            <w:sz w:val="24"/>
            <w:szCs w:val="24"/>
          </w:rPr>
          <w:t>Lecture Notes in Computer Science</w:t>
        </w:r>
        <w:proofErr w:type="gramStart"/>
        <w:r w:rsidRPr="00FD5E6C">
          <w:rPr>
            <w:rStyle w:val="a6"/>
            <w:bCs/>
            <w:color w:val="auto"/>
            <w:sz w:val="24"/>
            <w:szCs w:val="24"/>
          </w:rPr>
          <w:t xml:space="preserve">” </w:t>
        </w:r>
        <w:r w:rsidRPr="00FD5E6C">
          <w:rPr>
            <w:rStyle w:val="a6"/>
            <w:color w:val="auto"/>
            <w:sz w:val="24"/>
            <w:szCs w:val="24"/>
          </w:rPr>
          <w:t xml:space="preserve"> (</w:t>
        </w:r>
        <w:proofErr w:type="gramEnd"/>
        <w:r w:rsidRPr="00FD5E6C">
          <w:rPr>
            <w:rStyle w:val="a6"/>
            <w:bCs/>
            <w:color w:val="auto"/>
            <w:sz w:val="24"/>
            <w:szCs w:val="24"/>
          </w:rPr>
          <w:t>LNCS</w:t>
        </w:r>
        <w:r w:rsidRPr="00FD5E6C">
          <w:rPr>
            <w:rStyle w:val="a6"/>
            <w:color w:val="auto"/>
            <w:sz w:val="24"/>
            <w:szCs w:val="24"/>
          </w:rPr>
          <w:t>)</w:t>
        </w:r>
      </w:hyperlink>
      <w:r w:rsidRPr="00FD5E6C">
        <w:rPr>
          <w:sz w:val="24"/>
          <w:szCs w:val="24"/>
        </w:rPr>
        <w:t>, 2012, Volume 7441/2012, pp. 146-153.</w:t>
      </w:r>
    </w:p>
    <w:p w:rsidR="009E3041" w:rsidRPr="00FD5E6C" w:rsidRDefault="009E3041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Kiselyova</w:t>
      </w:r>
      <w:proofErr w:type="spellEnd"/>
      <w:r w:rsidRPr="00FD5E6C">
        <w:rPr>
          <w:sz w:val="24"/>
          <w:szCs w:val="24"/>
        </w:rPr>
        <w:t xml:space="preserve"> N.,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 V.V., </w:t>
      </w:r>
      <w:proofErr w:type="spellStart"/>
      <w:r w:rsidRPr="00FD5E6C">
        <w:rPr>
          <w:sz w:val="24"/>
          <w:szCs w:val="24"/>
        </w:rPr>
        <w:t>Stolyarenko</w:t>
      </w:r>
      <w:proofErr w:type="spellEnd"/>
      <w:r w:rsidRPr="00FD5E6C">
        <w:rPr>
          <w:sz w:val="24"/>
          <w:szCs w:val="24"/>
        </w:rPr>
        <w:t xml:space="preserve"> A., </w:t>
      </w:r>
      <w:proofErr w:type="spellStart"/>
      <w:r w:rsidRPr="00FD5E6C">
        <w:rPr>
          <w:sz w:val="24"/>
          <w:szCs w:val="24"/>
        </w:rPr>
        <w:t>Sen’ko</w:t>
      </w:r>
      <w:proofErr w:type="spellEnd"/>
      <w:r w:rsidRPr="00FD5E6C">
        <w:rPr>
          <w:sz w:val="24"/>
          <w:szCs w:val="24"/>
        </w:rPr>
        <w:t xml:space="preserve"> O., </w:t>
      </w:r>
      <w:proofErr w:type="spellStart"/>
      <w:r w:rsidRPr="00FD5E6C">
        <w:rPr>
          <w:sz w:val="24"/>
          <w:szCs w:val="24"/>
        </w:rPr>
        <w:t>Dokukin</w:t>
      </w:r>
      <w:proofErr w:type="spellEnd"/>
      <w:r w:rsidRPr="00FD5E6C">
        <w:rPr>
          <w:sz w:val="24"/>
          <w:szCs w:val="24"/>
        </w:rPr>
        <w:t xml:space="preserve"> A. Application of Machine Training Methods to Design of New Inorganic Compounds. In monography: “Diagnostic Test Approaches to Machine Learning and Commonsense Reasoning Systems”. Ed. By X.A. </w:t>
      </w:r>
      <w:proofErr w:type="spellStart"/>
      <w:r w:rsidRPr="00FD5E6C">
        <w:rPr>
          <w:sz w:val="24"/>
          <w:szCs w:val="24"/>
        </w:rPr>
        <w:t>Naidenova</w:t>
      </w:r>
      <w:proofErr w:type="spellEnd"/>
      <w:r w:rsidRPr="00FD5E6C">
        <w:rPr>
          <w:sz w:val="24"/>
          <w:szCs w:val="24"/>
        </w:rPr>
        <w:t xml:space="preserve"> &amp; D.I. Ignatov. Hershey: IGI Global. 2013. P. 197-220</w:t>
      </w:r>
    </w:p>
    <w:p w:rsidR="009E3041" w:rsidRPr="00FD5E6C" w:rsidRDefault="0001761C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V.Ryazanov</w:t>
      </w:r>
      <w:proofErr w:type="spellEnd"/>
      <w:r w:rsidRPr="00FD5E6C">
        <w:rPr>
          <w:sz w:val="24"/>
          <w:szCs w:val="24"/>
        </w:rPr>
        <w:t xml:space="preserve">. </w:t>
      </w:r>
      <w:r w:rsidR="009E3041" w:rsidRPr="00FD5E6C">
        <w:rPr>
          <w:sz w:val="24"/>
          <w:szCs w:val="24"/>
        </w:rPr>
        <w:t>Regression via Logic Supervised Classification. “</w:t>
      </w:r>
      <w:hyperlink r:id="rId8" w:tgtFrame="_blank" w:history="1">
        <w:r w:rsidR="009E3041" w:rsidRPr="00FD5E6C">
          <w:rPr>
            <w:rStyle w:val="a6"/>
            <w:bCs/>
            <w:color w:val="auto"/>
            <w:sz w:val="24"/>
            <w:szCs w:val="24"/>
          </w:rPr>
          <w:t>Lecture Notes in Computer Science</w:t>
        </w:r>
        <w:proofErr w:type="gramStart"/>
        <w:r w:rsidR="009E3041" w:rsidRPr="00FD5E6C">
          <w:rPr>
            <w:rStyle w:val="a6"/>
            <w:bCs/>
            <w:color w:val="auto"/>
            <w:sz w:val="24"/>
            <w:szCs w:val="24"/>
          </w:rPr>
          <w:t xml:space="preserve">” </w:t>
        </w:r>
        <w:r w:rsidR="009E3041" w:rsidRPr="00FD5E6C">
          <w:rPr>
            <w:rStyle w:val="a6"/>
            <w:color w:val="auto"/>
            <w:sz w:val="24"/>
            <w:szCs w:val="24"/>
          </w:rPr>
          <w:t xml:space="preserve"> (</w:t>
        </w:r>
        <w:proofErr w:type="gramEnd"/>
        <w:r w:rsidR="009E3041" w:rsidRPr="00FD5E6C">
          <w:rPr>
            <w:rStyle w:val="a6"/>
            <w:bCs/>
            <w:color w:val="auto"/>
            <w:sz w:val="24"/>
            <w:szCs w:val="24"/>
          </w:rPr>
          <w:t>LNCS</w:t>
        </w:r>
        <w:r w:rsidR="009E3041" w:rsidRPr="00FD5E6C">
          <w:rPr>
            <w:rStyle w:val="a6"/>
            <w:color w:val="auto"/>
            <w:sz w:val="24"/>
            <w:szCs w:val="24"/>
          </w:rPr>
          <w:t>)</w:t>
        </w:r>
      </w:hyperlink>
      <w:r w:rsidR="009E3041" w:rsidRPr="00FD5E6C">
        <w:rPr>
          <w:sz w:val="24"/>
          <w:szCs w:val="24"/>
        </w:rPr>
        <w:t>, 7914,  2013, pp. 242–253.</w:t>
      </w:r>
      <w:r w:rsidRPr="00FD5E6C">
        <w:rPr>
          <w:sz w:val="24"/>
          <w:szCs w:val="24"/>
        </w:rPr>
        <w:t xml:space="preserve"> </w:t>
      </w:r>
    </w:p>
    <w:p w:rsidR="0001761C" w:rsidRPr="00FD5E6C" w:rsidRDefault="0001761C" w:rsidP="0001761C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FD5E6C">
        <w:rPr>
          <w:sz w:val="24"/>
          <w:szCs w:val="24"/>
        </w:rPr>
        <w:t xml:space="preserve">Vladimir </w:t>
      </w:r>
      <w:proofErr w:type="spellStart"/>
      <w:r w:rsidRPr="00FD5E6C">
        <w:rPr>
          <w:sz w:val="24"/>
          <w:szCs w:val="24"/>
        </w:rPr>
        <w:t>V.Ryazanov</w:t>
      </w:r>
      <w:proofErr w:type="spellEnd"/>
      <w:r w:rsidRPr="00FD5E6C">
        <w:rPr>
          <w:sz w:val="24"/>
          <w:szCs w:val="24"/>
        </w:rPr>
        <w:t xml:space="preserve">, </w:t>
      </w:r>
      <w:proofErr w:type="spellStart"/>
      <w:r w:rsidRPr="00FD5E6C">
        <w:rPr>
          <w:sz w:val="24"/>
          <w:szCs w:val="24"/>
        </w:rPr>
        <w:t>Vasily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V.Ryazanov</w:t>
      </w:r>
      <w:proofErr w:type="spellEnd"/>
      <w:r w:rsidRPr="00FD5E6C">
        <w:rPr>
          <w:sz w:val="24"/>
          <w:szCs w:val="24"/>
        </w:rPr>
        <w:t xml:space="preserve">. Classification of Incomplete Data. Int. Journal “Information Models &amp; Analyses”, 2013, vol.2, No 3, pp. 203-211. </w:t>
      </w:r>
    </w:p>
    <w:p w:rsidR="0001761C" w:rsidRPr="00FD5E6C" w:rsidRDefault="0001761C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V.Ryazanov</w:t>
      </w:r>
      <w:proofErr w:type="spellEnd"/>
      <w:r w:rsidRPr="00FD5E6C">
        <w:rPr>
          <w:sz w:val="24"/>
          <w:szCs w:val="24"/>
        </w:rPr>
        <w:t xml:space="preserve">. Estimations of Clustering Quality via Evaluation of Its Stability. Lecture Notes in Computer Science, LNCS, 8827, pp. 432–439, Springer International Publishing, Switzerland, 2014.  </w:t>
      </w:r>
    </w:p>
    <w:p w:rsidR="0001761C" w:rsidRPr="00FD5E6C" w:rsidRDefault="0001761C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Ablameyko</w:t>
      </w:r>
      <w:proofErr w:type="spellEnd"/>
      <w:r w:rsidRPr="00FD5E6C">
        <w:rPr>
          <w:sz w:val="24"/>
          <w:szCs w:val="24"/>
        </w:rPr>
        <w:t xml:space="preserve"> S.V., </w:t>
      </w:r>
      <w:proofErr w:type="spellStart"/>
      <w:r w:rsidRPr="00FD5E6C">
        <w:rPr>
          <w:sz w:val="24"/>
          <w:szCs w:val="24"/>
        </w:rPr>
        <w:t>Biryukov</w:t>
      </w:r>
      <w:proofErr w:type="spellEnd"/>
      <w:r w:rsidRPr="00FD5E6C">
        <w:rPr>
          <w:sz w:val="24"/>
          <w:szCs w:val="24"/>
        </w:rPr>
        <w:t xml:space="preserve"> A.S., </w:t>
      </w:r>
      <w:proofErr w:type="spellStart"/>
      <w:r w:rsidRPr="00FD5E6C">
        <w:rPr>
          <w:sz w:val="24"/>
          <w:szCs w:val="24"/>
        </w:rPr>
        <w:t>Dokukin</w:t>
      </w:r>
      <w:proofErr w:type="spellEnd"/>
      <w:r w:rsidRPr="00FD5E6C">
        <w:rPr>
          <w:sz w:val="24"/>
          <w:szCs w:val="24"/>
        </w:rPr>
        <w:t xml:space="preserve"> A.A., </w:t>
      </w:r>
      <w:proofErr w:type="spellStart"/>
      <w:r w:rsidRPr="00FD5E6C">
        <w:rPr>
          <w:sz w:val="24"/>
          <w:szCs w:val="24"/>
        </w:rPr>
        <w:t>D’yakonov</w:t>
      </w:r>
      <w:proofErr w:type="spellEnd"/>
      <w:r w:rsidRPr="00FD5E6C">
        <w:rPr>
          <w:sz w:val="24"/>
          <w:szCs w:val="24"/>
        </w:rPr>
        <w:t xml:space="preserve"> A.G., </w:t>
      </w:r>
      <w:proofErr w:type="spellStart"/>
      <w:r w:rsidRPr="00FD5E6C">
        <w:rPr>
          <w:sz w:val="24"/>
          <w:szCs w:val="24"/>
        </w:rPr>
        <w:t>Zhuravlev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Yu.I</w:t>
      </w:r>
      <w:proofErr w:type="spellEnd"/>
      <w:r w:rsidRPr="00FD5E6C">
        <w:rPr>
          <w:sz w:val="24"/>
          <w:szCs w:val="24"/>
        </w:rPr>
        <w:t xml:space="preserve">., </w:t>
      </w:r>
      <w:proofErr w:type="spellStart"/>
      <w:r w:rsidRPr="00FD5E6C">
        <w:rPr>
          <w:sz w:val="24"/>
          <w:szCs w:val="24"/>
        </w:rPr>
        <w:t>Krasnoproshin</w:t>
      </w:r>
      <w:proofErr w:type="spellEnd"/>
      <w:r w:rsidRPr="00FD5E6C">
        <w:rPr>
          <w:sz w:val="24"/>
          <w:szCs w:val="24"/>
        </w:rPr>
        <w:t xml:space="preserve"> V.V., </w:t>
      </w:r>
      <w:proofErr w:type="spellStart"/>
      <w:r w:rsidRPr="00FD5E6C">
        <w:rPr>
          <w:sz w:val="24"/>
          <w:szCs w:val="24"/>
        </w:rPr>
        <w:t>Obraztsov</w:t>
      </w:r>
      <w:proofErr w:type="spellEnd"/>
      <w:r w:rsidRPr="00FD5E6C">
        <w:rPr>
          <w:sz w:val="24"/>
          <w:szCs w:val="24"/>
        </w:rPr>
        <w:t xml:space="preserve"> V.V., Romanov </w:t>
      </w:r>
      <w:proofErr w:type="spellStart"/>
      <w:r w:rsidRPr="00FD5E6C">
        <w:rPr>
          <w:sz w:val="24"/>
          <w:szCs w:val="24"/>
        </w:rPr>
        <w:t>M.Yu</w:t>
      </w:r>
      <w:proofErr w:type="spellEnd"/>
      <w:r w:rsidRPr="00FD5E6C">
        <w:rPr>
          <w:sz w:val="24"/>
          <w:szCs w:val="24"/>
        </w:rPr>
        <w:t xml:space="preserve">.,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 V.V. Practical Algorithms for Algebraic and Logical Correction in Precedent Based Recognition Problems. Computational Mathematics and Mathematical Physics. 2014, Vol. 54, No. 12, pp. 1915–1928. </w:t>
      </w:r>
    </w:p>
    <w:p w:rsidR="0001761C" w:rsidRPr="00FD5E6C" w:rsidRDefault="0001761C" w:rsidP="009E3041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Zhuravlev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Yu.I</w:t>
      </w:r>
      <w:proofErr w:type="spellEnd"/>
      <w:r w:rsidRPr="00FD5E6C">
        <w:rPr>
          <w:sz w:val="24"/>
          <w:szCs w:val="24"/>
        </w:rPr>
        <w:t xml:space="preserve">., </w:t>
      </w:r>
      <w:proofErr w:type="spellStart"/>
      <w:r w:rsidRPr="00FD5E6C">
        <w:rPr>
          <w:sz w:val="24"/>
          <w:szCs w:val="24"/>
        </w:rPr>
        <w:t>Aslanyan</w:t>
      </w:r>
      <w:proofErr w:type="spellEnd"/>
      <w:r w:rsidRPr="00FD5E6C">
        <w:rPr>
          <w:sz w:val="24"/>
          <w:szCs w:val="24"/>
        </w:rPr>
        <w:t xml:space="preserve"> L.A.,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 V.V. Analysis of a Training Sample and Classification in One Recognition </w:t>
      </w:r>
      <w:proofErr w:type="gramStart"/>
      <w:r w:rsidRPr="00FD5E6C">
        <w:rPr>
          <w:sz w:val="24"/>
          <w:szCs w:val="24"/>
        </w:rPr>
        <w:t>Model .</w:t>
      </w:r>
      <w:proofErr w:type="gramEnd"/>
      <w:r w:rsidRPr="00FD5E6C">
        <w:rPr>
          <w:sz w:val="24"/>
          <w:szCs w:val="24"/>
        </w:rPr>
        <w:t xml:space="preserve"> Pattern Recognition and Image Analysis. 2014. Vol. 24, No.3. Pp. 347-352. </w:t>
      </w:r>
    </w:p>
    <w:p w:rsidR="0001761C" w:rsidRPr="00FD5E6C" w:rsidRDefault="0001761C" w:rsidP="0001761C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Anatoliy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Gupal</w:t>
      </w:r>
      <w:proofErr w:type="spellEnd"/>
      <w:r w:rsidRPr="00FD5E6C">
        <w:rPr>
          <w:sz w:val="24"/>
          <w:szCs w:val="24"/>
        </w:rPr>
        <w:t xml:space="preserve">, Maxim </w:t>
      </w:r>
      <w:proofErr w:type="spellStart"/>
      <w:r w:rsidRPr="00FD5E6C">
        <w:rPr>
          <w:sz w:val="24"/>
          <w:szCs w:val="24"/>
        </w:rPr>
        <w:t>Novikov</w:t>
      </w:r>
      <w:proofErr w:type="spellEnd"/>
      <w:r w:rsidRPr="00FD5E6C">
        <w:rPr>
          <w:sz w:val="24"/>
          <w:szCs w:val="24"/>
        </w:rPr>
        <w:t xml:space="preserve">, Vladimir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. Processing sets of classes’ logical regularities. International Journal “Information Theories and Applications”, Vol. 22, Number 1, 2015, pp. 39-49.   </w:t>
      </w:r>
    </w:p>
    <w:p w:rsidR="0001761C" w:rsidRPr="00FD5E6C" w:rsidRDefault="00073814" w:rsidP="0001761C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FD5E6C">
        <w:rPr>
          <w:sz w:val="24"/>
          <w:szCs w:val="24"/>
        </w:rPr>
        <w:t xml:space="preserve">Yu. I. </w:t>
      </w:r>
      <w:proofErr w:type="spellStart"/>
      <w:r w:rsidRPr="00FD5E6C">
        <w:rPr>
          <w:sz w:val="24"/>
          <w:szCs w:val="24"/>
        </w:rPr>
        <w:t>Zhuravlev</w:t>
      </w:r>
      <w:proofErr w:type="spellEnd"/>
      <w:r w:rsidRPr="00FD5E6C">
        <w:rPr>
          <w:sz w:val="24"/>
          <w:szCs w:val="24"/>
        </w:rPr>
        <w:t xml:space="preserve">, G. I. </w:t>
      </w:r>
      <w:proofErr w:type="spellStart"/>
      <w:r w:rsidRPr="00FD5E6C">
        <w:rPr>
          <w:sz w:val="24"/>
          <w:szCs w:val="24"/>
        </w:rPr>
        <w:t>Nazarenko</w:t>
      </w:r>
      <w:proofErr w:type="spellEnd"/>
      <w:r w:rsidRPr="00FD5E6C">
        <w:rPr>
          <w:sz w:val="24"/>
          <w:szCs w:val="24"/>
        </w:rPr>
        <w:t xml:space="preserve">, </w:t>
      </w:r>
      <w:r w:rsidR="0001761C" w:rsidRPr="00FD5E6C">
        <w:rPr>
          <w:sz w:val="24"/>
          <w:szCs w:val="24"/>
        </w:rPr>
        <w:t xml:space="preserve">V. V. </w:t>
      </w:r>
      <w:proofErr w:type="spellStart"/>
      <w:r w:rsidR="0001761C" w:rsidRPr="00FD5E6C">
        <w:rPr>
          <w:sz w:val="24"/>
          <w:szCs w:val="24"/>
        </w:rPr>
        <w:t>Ryazanov</w:t>
      </w:r>
      <w:proofErr w:type="spellEnd"/>
      <w:r w:rsidR="0001761C" w:rsidRPr="00FD5E6C">
        <w:rPr>
          <w:sz w:val="24"/>
          <w:szCs w:val="24"/>
        </w:rPr>
        <w:t xml:space="preserve">, </w:t>
      </w:r>
      <w:r w:rsidRPr="00FD5E6C">
        <w:rPr>
          <w:sz w:val="24"/>
          <w:szCs w:val="24"/>
        </w:rPr>
        <w:t xml:space="preserve">A. P. </w:t>
      </w:r>
      <w:proofErr w:type="spellStart"/>
      <w:r w:rsidRPr="00FD5E6C">
        <w:rPr>
          <w:sz w:val="24"/>
          <w:szCs w:val="24"/>
        </w:rPr>
        <w:t>Vinogradov</w:t>
      </w:r>
      <w:proofErr w:type="spellEnd"/>
      <w:r w:rsidRPr="00FD5E6C">
        <w:rPr>
          <w:sz w:val="24"/>
          <w:szCs w:val="24"/>
        </w:rPr>
        <w:t xml:space="preserve">, A. A. </w:t>
      </w:r>
      <w:proofErr w:type="spellStart"/>
      <w:r w:rsidRPr="00FD5E6C">
        <w:rPr>
          <w:sz w:val="24"/>
          <w:szCs w:val="24"/>
        </w:rPr>
        <w:t>Dokukin</w:t>
      </w:r>
      <w:proofErr w:type="spellEnd"/>
      <w:r w:rsidRPr="00FD5E6C">
        <w:rPr>
          <w:sz w:val="24"/>
          <w:szCs w:val="24"/>
        </w:rPr>
        <w:t xml:space="preserve">, N. N. </w:t>
      </w:r>
      <w:proofErr w:type="spellStart"/>
      <w:r w:rsidRPr="00FD5E6C">
        <w:rPr>
          <w:sz w:val="24"/>
          <w:szCs w:val="24"/>
        </w:rPr>
        <w:t>Katerinochkina</w:t>
      </w:r>
      <w:proofErr w:type="spellEnd"/>
      <w:r w:rsidRPr="00FD5E6C">
        <w:rPr>
          <w:sz w:val="24"/>
          <w:szCs w:val="24"/>
        </w:rPr>
        <w:t xml:space="preserve">, E. B. </w:t>
      </w:r>
      <w:proofErr w:type="spellStart"/>
      <w:r w:rsidRPr="00FD5E6C">
        <w:rPr>
          <w:sz w:val="24"/>
          <w:szCs w:val="24"/>
        </w:rPr>
        <w:t>Kleimenova</w:t>
      </w:r>
      <w:proofErr w:type="spellEnd"/>
      <w:r w:rsidRPr="00FD5E6C">
        <w:rPr>
          <w:sz w:val="24"/>
          <w:szCs w:val="24"/>
        </w:rPr>
        <w:t xml:space="preserve">, M. V. </w:t>
      </w:r>
      <w:proofErr w:type="spellStart"/>
      <w:r w:rsidRPr="00FD5E6C">
        <w:rPr>
          <w:sz w:val="24"/>
          <w:szCs w:val="24"/>
        </w:rPr>
        <w:t>Konstantinova</w:t>
      </w:r>
      <w:proofErr w:type="spellEnd"/>
      <w:r w:rsidRPr="00FD5E6C">
        <w:rPr>
          <w:sz w:val="24"/>
          <w:szCs w:val="24"/>
        </w:rPr>
        <w:t xml:space="preserve">, </w:t>
      </w:r>
      <w:proofErr w:type="spellStart"/>
      <w:r w:rsidRPr="00FD5E6C">
        <w:rPr>
          <w:sz w:val="24"/>
          <w:szCs w:val="24"/>
        </w:rPr>
        <w:t>V.V.Ryazanov</w:t>
      </w:r>
      <w:proofErr w:type="spellEnd"/>
      <w:r w:rsidRPr="00FD5E6C">
        <w:rPr>
          <w:sz w:val="24"/>
          <w:szCs w:val="24"/>
        </w:rPr>
        <w:t xml:space="preserve">, O. V. </w:t>
      </w:r>
      <w:proofErr w:type="spellStart"/>
      <w:r w:rsidRPr="00FD5E6C">
        <w:rPr>
          <w:sz w:val="24"/>
          <w:szCs w:val="24"/>
        </w:rPr>
        <w:t>Sen'ko</w:t>
      </w:r>
      <w:proofErr w:type="spellEnd"/>
      <w:r w:rsidRPr="00FD5E6C">
        <w:rPr>
          <w:sz w:val="24"/>
          <w:szCs w:val="24"/>
        </w:rPr>
        <w:t xml:space="preserve">, and A. M. </w:t>
      </w:r>
      <w:proofErr w:type="spellStart"/>
      <w:r w:rsidRPr="00FD5E6C">
        <w:rPr>
          <w:sz w:val="24"/>
          <w:szCs w:val="24"/>
        </w:rPr>
        <w:t>Cherkashov</w:t>
      </w:r>
      <w:proofErr w:type="spellEnd"/>
      <w:r w:rsidRPr="00FD5E6C">
        <w:rPr>
          <w:sz w:val="24"/>
          <w:szCs w:val="24"/>
        </w:rPr>
        <w:t xml:space="preserve"> // Methods for discrete analysis of medical information based on recognition theory and some of their applications. Pattern Recognition and Image Analysis. 2016. Vol. 26, No.3. pp. 643-664. </w:t>
      </w:r>
    </w:p>
    <w:p w:rsidR="0001761C" w:rsidRPr="00FD5E6C" w:rsidRDefault="00073814" w:rsidP="0001761C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FD5E6C">
        <w:rPr>
          <w:sz w:val="24"/>
          <w:szCs w:val="24"/>
        </w:rPr>
        <w:t xml:space="preserve">Viktor </w:t>
      </w:r>
      <w:proofErr w:type="spellStart"/>
      <w:r w:rsidRPr="00FD5E6C">
        <w:rPr>
          <w:sz w:val="24"/>
          <w:szCs w:val="24"/>
        </w:rPr>
        <w:t>Krasnoproshin</w:t>
      </w:r>
      <w:proofErr w:type="spellEnd"/>
      <w:r w:rsidRPr="00FD5E6C">
        <w:rPr>
          <w:sz w:val="24"/>
          <w:szCs w:val="24"/>
        </w:rPr>
        <w:t xml:space="preserve">, Vladimir </w:t>
      </w:r>
      <w:proofErr w:type="spellStart"/>
      <w:r w:rsidRPr="00FD5E6C">
        <w:rPr>
          <w:sz w:val="24"/>
          <w:szCs w:val="24"/>
        </w:rPr>
        <w:t>Obraztsov</w:t>
      </w:r>
      <w:proofErr w:type="spellEnd"/>
      <w:r w:rsidRPr="00FD5E6C">
        <w:rPr>
          <w:sz w:val="24"/>
          <w:szCs w:val="24"/>
        </w:rPr>
        <w:t xml:space="preserve">, Vladimir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, Herman </w:t>
      </w:r>
      <w:proofErr w:type="spellStart"/>
      <w:r w:rsidRPr="00FD5E6C">
        <w:rPr>
          <w:sz w:val="24"/>
          <w:szCs w:val="24"/>
        </w:rPr>
        <w:t>Vissia</w:t>
      </w:r>
      <w:proofErr w:type="spellEnd"/>
      <w:r w:rsidRPr="00FD5E6C">
        <w:rPr>
          <w:sz w:val="24"/>
          <w:szCs w:val="24"/>
        </w:rPr>
        <w:t xml:space="preserve">// Artificial Intelligence in Knowledge-Based Technologies and Systems. Computer Science and Information Technology, Vol. 4, </w:t>
      </w:r>
      <w:proofErr w:type="gramStart"/>
      <w:r w:rsidRPr="00FD5E6C">
        <w:rPr>
          <w:sz w:val="24"/>
          <w:szCs w:val="24"/>
        </w:rPr>
        <w:t>No1 ,</w:t>
      </w:r>
      <w:proofErr w:type="gramEnd"/>
      <w:r w:rsidRPr="00FD5E6C">
        <w:rPr>
          <w:sz w:val="24"/>
          <w:szCs w:val="24"/>
        </w:rPr>
        <w:t xml:space="preserve"> 2016, 27-32. </w:t>
      </w:r>
    </w:p>
    <w:p w:rsidR="0001761C" w:rsidRPr="00FD5E6C" w:rsidRDefault="00073814" w:rsidP="0001761C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D5E6C">
        <w:rPr>
          <w:sz w:val="24"/>
          <w:szCs w:val="24"/>
        </w:rPr>
        <w:t>Kiselyova</w:t>
      </w:r>
      <w:proofErr w:type="spellEnd"/>
      <w:r w:rsidRPr="00FD5E6C">
        <w:rPr>
          <w:sz w:val="24"/>
          <w:szCs w:val="24"/>
        </w:rPr>
        <w:t xml:space="preserve"> N.N., </w:t>
      </w:r>
      <w:proofErr w:type="spellStart"/>
      <w:r w:rsidRPr="00FD5E6C">
        <w:rPr>
          <w:sz w:val="24"/>
          <w:szCs w:val="24"/>
        </w:rPr>
        <w:t>Stolyarenko</w:t>
      </w:r>
      <w:proofErr w:type="spellEnd"/>
      <w:r w:rsidRPr="00FD5E6C">
        <w:rPr>
          <w:sz w:val="24"/>
          <w:szCs w:val="24"/>
        </w:rPr>
        <w:t xml:space="preserve"> A.V.,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 V.V., </w:t>
      </w:r>
      <w:proofErr w:type="spellStart"/>
      <w:r w:rsidRPr="00FD5E6C">
        <w:rPr>
          <w:sz w:val="24"/>
          <w:szCs w:val="24"/>
        </w:rPr>
        <w:t>Sen’ko</w:t>
      </w:r>
      <w:proofErr w:type="spellEnd"/>
      <w:r w:rsidRPr="00FD5E6C">
        <w:rPr>
          <w:sz w:val="24"/>
          <w:szCs w:val="24"/>
        </w:rPr>
        <w:t xml:space="preserve"> O.V., </w:t>
      </w:r>
      <w:proofErr w:type="spellStart"/>
      <w:r w:rsidRPr="00FD5E6C">
        <w:rPr>
          <w:sz w:val="24"/>
          <w:szCs w:val="24"/>
        </w:rPr>
        <w:t>Dokukin</w:t>
      </w:r>
      <w:proofErr w:type="spellEnd"/>
      <w:r w:rsidRPr="00FD5E6C">
        <w:rPr>
          <w:sz w:val="24"/>
          <w:szCs w:val="24"/>
        </w:rPr>
        <w:t xml:space="preserve"> A.A., </w:t>
      </w:r>
      <w:proofErr w:type="spellStart"/>
      <w:r w:rsidRPr="00FD5E6C">
        <w:rPr>
          <w:sz w:val="24"/>
          <w:szCs w:val="24"/>
        </w:rPr>
        <w:t>Podbel’skii</w:t>
      </w:r>
      <w:proofErr w:type="spellEnd"/>
      <w:r w:rsidRPr="00FD5E6C">
        <w:rPr>
          <w:sz w:val="24"/>
          <w:szCs w:val="24"/>
        </w:rPr>
        <w:t xml:space="preserve"> V.V. // Prediction of New Halo-</w:t>
      </w:r>
      <w:proofErr w:type="spellStart"/>
      <w:r w:rsidRPr="00FD5E6C">
        <w:rPr>
          <w:sz w:val="24"/>
          <w:szCs w:val="24"/>
        </w:rPr>
        <w:t>Elpasolites</w:t>
      </w:r>
      <w:proofErr w:type="spellEnd"/>
      <w:r w:rsidRPr="00FD5E6C">
        <w:rPr>
          <w:sz w:val="24"/>
          <w:szCs w:val="24"/>
        </w:rPr>
        <w:t>. Russian Journal of Inorganic Chemistry, 2016, Vol. 61, No.5, pp.604-609</w:t>
      </w:r>
    </w:p>
    <w:p w:rsidR="0001761C" w:rsidRPr="00FD5E6C" w:rsidRDefault="00073814" w:rsidP="0001761C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FD5E6C">
        <w:rPr>
          <w:sz w:val="24"/>
          <w:szCs w:val="24"/>
        </w:rPr>
        <w:t xml:space="preserve">Vladimir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 //About estimation of quality of clustering results via its stability. Intelligent Data Analysis 20 (2016) S5-S15 </w:t>
      </w:r>
    </w:p>
    <w:p w:rsidR="00073814" w:rsidRPr="00D9317F" w:rsidRDefault="00073814" w:rsidP="0001761C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FD5E6C">
        <w:rPr>
          <w:sz w:val="24"/>
          <w:szCs w:val="24"/>
        </w:rPr>
        <w:t xml:space="preserve">Vladimir </w:t>
      </w:r>
      <w:proofErr w:type="spellStart"/>
      <w:r w:rsidRPr="00FD5E6C">
        <w:rPr>
          <w:sz w:val="24"/>
          <w:szCs w:val="24"/>
        </w:rPr>
        <w:t>Ryazanov</w:t>
      </w:r>
      <w:proofErr w:type="spellEnd"/>
      <w:r w:rsidRPr="00FD5E6C">
        <w:rPr>
          <w:sz w:val="24"/>
          <w:szCs w:val="24"/>
        </w:rPr>
        <w:t xml:space="preserve">, Alexander </w:t>
      </w:r>
      <w:proofErr w:type="spellStart"/>
      <w:r w:rsidRPr="00FD5E6C">
        <w:rPr>
          <w:sz w:val="24"/>
          <w:szCs w:val="24"/>
        </w:rPr>
        <w:t>Vinogradov</w:t>
      </w:r>
      <w:proofErr w:type="spellEnd"/>
      <w:r w:rsidRPr="00FD5E6C">
        <w:rPr>
          <w:sz w:val="24"/>
          <w:szCs w:val="24"/>
        </w:rPr>
        <w:t xml:space="preserve">, </w:t>
      </w:r>
      <w:proofErr w:type="spellStart"/>
      <w:r w:rsidRPr="00FD5E6C">
        <w:rPr>
          <w:sz w:val="24"/>
          <w:szCs w:val="24"/>
        </w:rPr>
        <w:t>Yuryi</w:t>
      </w:r>
      <w:proofErr w:type="spellEnd"/>
      <w:r w:rsidRPr="00FD5E6C">
        <w:rPr>
          <w:sz w:val="24"/>
          <w:szCs w:val="24"/>
        </w:rPr>
        <w:t xml:space="preserve"> </w:t>
      </w:r>
      <w:proofErr w:type="spellStart"/>
      <w:r w:rsidRPr="00FD5E6C">
        <w:rPr>
          <w:sz w:val="24"/>
          <w:szCs w:val="24"/>
        </w:rPr>
        <w:t>Laptin</w:t>
      </w:r>
      <w:proofErr w:type="spellEnd"/>
      <w:r w:rsidRPr="00FD5E6C">
        <w:rPr>
          <w:sz w:val="24"/>
          <w:szCs w:val="24"/>
        </w:rPr>
        <w:t xml:space="preserve"> Assembling Decision Rule on the Base of Generalized Precedents // Information Theories and Applications. — 2016. </w:t>
      </w:r>
      <w:r w:rsidRPr="00D9317F">
        <w:rPr>
          <w:sz w:val="24"/>
          <w:szCs w:val="24"/>
        </w:rPr>
        <w:t xml:space="preserve">— Vol. 3, No. 3. — Pp.264–272. </w:t>
      </w:r>
    </w:p>
    <w:p w:rsidR="00AB6B5E" w:rsidRPr="00D9317F" w:rsidRDefault="00134705" w:rsidP="0001761C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D9317F">
        <w:rPr>
          <w:sz w:val="24"/>
          <w:szCs w:val="24"/>
        </w:rPr>
        <w:t xml:space="preserve">Elena </w:t>
      </w:r>
      <w:proofErr w:type="spellStart"/>
      <w:r w:rsidRPr="00D9317F">
        <w:rPr>
          <w:sz w:val="24"/>
          <w:szCs w:val="24"/>
        </w:rPr>
        <w:t>Nelyubina</w:t>
      </w:r>
      <w:proofErr w:type="spellEnd"/>
      <w:r w:rsidRPr="00D9317F">
        <w:rPr>
          <w:sz w:val="24"/>
          <w:szCs w:val="24"/>
        </w:rPr>
        <w:t>, </w:t>
      </w:r>
      <w:hyperlink r:id="rId9" w:history="1">
        <w:r w:rsidRPr="00D9317F">
          <w:rPr>
            <w:sz w:val="24"/>
            <w:szCs w:val="24"/>
          </w:rPr>
          <w:t xml:space="preserve">Vladimir </w:t>
        </w:r>
        <w:proofErr w:type="spellStart"/>
        <w:r w:rsidRPr="00D9317F">
          <w:rPr>
            <w:sz w:val="24"/>
            <w:szCs w:val="24"/>
          </w:rPr>
          <w:t>Ryazanov</w:t>
        </w:r>
        <w:proofErr w:type="spellEnd"/>
      </w:hyperlink>
      <w:r w:rsidRPr="00D9317F">
        <w:rPr>
          <w:sz w:val="24"/>
          <w:szCs w:val="24"/>
        </w:rPr>
        <w:t>, </w:t>
      </w:r>
      <w:hyperlink r:id="rId10" w:history="1">
        <w:r w:rsidRPr="00D9317F">
          <w:rPr>
            <w:sz w:val="24"/>
            <w:szCs w:val="24"/>
          </w:rPr>
          <w:t xml:space="preserve">Alexander </w:t>
        </w:r>
        <w:proofErr w:type="spellStart"/>
        <w:r w:rsidRPr="00D9317F">
          <w:rPr>
            <w:sz w:val="24"/>
            <w:szCs w:val="24"/>
          </w:rPr>
          <w:t>Vinogradov</w:t>
        </w:r>
        <w:proofErr w:type="spellEnd"/>
      </w:hyperlink>
      <w:proofErr w:type="gramStart"/>
      <w:r w:rsidRPr="00D9317F">
        <w:rPr>
          <w:sz w:val="24"/>
          <w:szCs w:val="24"/>
        </w:rPr>
        <w:t>:</w:t>
      </w:r>
      <w:proofErr w:type="gramEnd"/>
      <w:r w:rsidRPr="00D9317F">
        <w:rPr>
          <w:sz w:val="24"/>
          <w:szCs w:val="24"/>
        </w:rPr>
        <w:br/>
      </w:r>
      <w:r w:rsidRPr="00D9317F">
        <w:rPr>
          <w:bCs/>
          <w:sz w:val="24"/>
          <w:szCs w:val="24"/>
        </w:rPr>
        <w:t>Transforms of Hough Type in Abstract Feature Space: Generalized Precedents.</w:t>
      </w:r>
      <w:r w:rsidRPr="00D9317F">
        <w:rPr>
          <w:sz w:val="24"/>
          <w:szCs w:val="24"/>
        </w:rPr>
        <w:t> </w:t>
      </w:r>
      <w:hyperlink r:id="rId11" w:anchor="NelyubinaRV17" w:history="1">
        <w:r w:rsidRPr="00D9317F">
          <w:rPr>
            <w:sz w:val="24"/>
            <w:szCs w:val="24"/>
          </w:rPr>
          <w:t>VISIGRAPP (4: VISAPP) 2017</w:t>
        </w:r>
      </w:hyperlink>
      <w:r w:rsidRPr="00D9317F">
        <w:rPr>
          <w:sz w:val="24"/>
          <w:szCs w:val="24"/>
        </w:rPr>
        <w:t>: 651-656</w:t>
      </w:r>
      <w:r w:rsidR="00AB6B5E" w:rsidRPr="00D9317F">
        <w:rPr>
          <w:sz w:val="24"/>
          <w:szCs w:val="24"/>
        </w:rPr>
        <w:t xml:space="preserve">. </w:t>
      </w:r>
    </w:p>
    <w:p w:rsidR="00AB6B5E" w:rsidRPr="00D9317F" w:rsidRDefault="00134705" w:rsidP="0001761C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  <w:lang w:val="ru-RU"/>
        </w:rPr>
      </w:pPr>
      <w:hyperlink r:id="rId12" w:tooltip="Журавлев Юрий Иванович (перейти на страницу сотрудника)" w:history="1">
        <w:proofErr w:type="spellStart"/>
        <w:r w:rsidRPr="00D9317F">
          <w:rPr>
            <w:sz w:val="24"/>
            <w:szCs w:val="24"/>
            <w:bdr w:val="none" w:sz="0" w:space="0" w:color="auto" w:frame="1"/>
          </w:rPr>
          <w:t>Zhuravlev</w:t>
        </w:r>
        <w:proofErr w:type="spellEnd"/>
        <w:r w:rsidRPr="00D9317F">
          <w:rPr>
            <w:sz w:val="24"/>
            <w:szCs w:val="24"/>
            <w:bdr w:val="none" w:sz="0" w:space="0" w:color="auto" w:frame="1"/>
          </w:rPr>
          <w:t xml:space="preserve"> Yu l.</w:t>
        </w:r>
      </w:hyperlink>
      <w:r w:rsidRPr="00D9317F">
        <w:rPr>
          <w:sz w:val="24"/>
          <w:szCs w:val="24"/>
        </w:rPr>
        <w:t>, </w:t>
      </w:r>
      <w:proofErr w:type="spellStart"/>
      <w:r w:rsidRPr="00D9317F">
        <w:rPr>
          <w:sz w:val="24"/>
          <w:szCs w:val="24"/>
        </w:rPr>
        <w:fldChar w:fldCharType="begin"/>
      </w:r>
      <w:r w:rsidRPr="00D9317F">
        <w:rPr>
          <w:sz w:val="24"/>
          <w:szCs w:val="24"/>
        </w:rPr>
        <w:instrText xml:space="preserve"> HYPERLINK "https://istina.msu.ru/workers/25831240/" \o "Aslanyan L.A. (перейти на страницу сотрудника)" </w:instrText>
      </w:r>
      <w:r w:rsidRPr="00D9317F">
        <w:rPr>
          <w:sz w:val="24"/>
          <w:szCs w:val="24"/>
        </w:rPr>
        <w:fldChar w:fldCharType="separate"/>
      </w:r>
      <w:r w:rsidRPr="00D9317F">
        <w:rPr>
          <w:sz w:val="24"/>
          <w:szCs w:val="24"/>
          <w:bdr w:val="none" w:sz="0" w:space="0" w:color="auto" w:frame="1"/>
        </w:rPr>
        <w:t>Aslanyan</w:t>
      </w:r>
      <w:proofErr w:type="spellEnd"/>
      <w:r w:rsidRPr="00D9317F">
        <w:rPr>
          <w:sz w:val="24"/>
          <w:szCs w:val="24"/>
          <w:bdr w:val="none" w:sz="0" w:space="0" w:color="auto" w:frame="1"/>
        </w:rPr>
        <w:t xml:space="preserve"> L.</w:t>
      </w:r>
      <w:r w:rsidRPr="00D9317F">
        <w:rPr>
          <w:sz w:val="24"/>
          <w:szCs w:val="24"/>
        </w:rPr>
        <w:fldChar w:fldCharType="end"/>
      </w:r>
      <w:r w:rsidRPr="00D9317F">
        <w:rPr>
          <w:sz w:val="24"/>
          <w:szCs w:val="24"/>
        </w:rPr>
        <w:t>, </w:t>
      </w:r>
      <w:proofErr w:type="spellStart"/>
      <w:r w:rsidRPr="00D9317F">
        <w:rPr>
          <w:sz w:val="24"/>
          <w:szCs w:val="24"/>
        </w:rPr>
        <w:fldChar w:fldCharType="begin"/>
      </w:r>
      <w:r w:rsidRPr="00D9317F">
        <w:rPr>
          <w:sz w:val="24"/>
          <w:szCs w:val="24"/>
        </w:rPr>
        <w:instrText xml:space="preserve"> HYPERLINK "https://istina.msu.ru/workers/11604029/" \o "Рязанов Владимир Васильевич (перейти на страницу сотрудника)" </w:instrText>
      </w:r>
      <w:r w:rsidRPr="00D9317F">
        <w:rPr>
          <w:sz w:val="24"/>
          <w:szCs w:val="24"/>
        </w:rPr>
        <w:fldChar w:fldCharType="separate"/>
      </w:r>
      <w:r w:rsidRPr="00D9317F">
        <w:rPr>
          <w:sz w:val="24"/>
          <w:szCs w:val="24"/>
          <w:bdr w:val="none" w:sz="0" w:space="0" w:color="auto" w:frame="1"/>
        </w:rPr>
        <w:t>Ryazanov</w:t>
      </w:r>
      <w:proofErr w:type="spellEnd"/>
      <w:r w:rsidRPr="00D9317F">
        <w:rPr>
          <w:sz w:val="24"/>
          <w:szCs w:val="24"/>
          <w:bdr w:val="none" w:sz="0" w:space="0" w:color="auto" w:frame="1"/>
        </w:rPr>
        <w:t xml:space="preserve"> V.V.</w:t>
      </w:r>
      <w:r w:rsidRPr="00D9317F">
        <w:rPr>
          <w:sz w:val="24"/>
          <w:szCs w:val="24"/>
        </w:rPr>
        <w:fldChar w:fldCharType="end"/>
      </w:r>
      <w:r w:rsidRPr="00D9317F">
        <w:rPr>
          <w:sz w:val="24"/>
          <w:szCs w:val="24"/>
        </w:rPr>
        <w:t xml:space="preserve">, </w:t>
      </w:r>
      <w:proofErr w:type="spellStart"/>
      <w:r w:rsidRPr="00D9317F">
        <w:rPr>
          <w:sz w:val="24"/>
          <w:szCs w:val="24"/>
        </w:rPr>
        <w:t>Sahakyan</w:t>
      </w:r>
      <w:proofErr w:type="spellEnd"/>
      <w:r w:rsidRPr="00D9317F">
        <w:rPr>
          <w:sz w:val="24"/>
          <w:szCs w:val="24"/>
        </w:rPr>
        <w:t xml:space="preserve"> H. </w:t>
      </w:r>
      <w:r w:rsidRPr="00D9317F">
        <w:rPr>
          <w:caps/>
          <w:sz w:val="24"/>
          <w:szCs w:val="24"/>
        </w:rPr>
        <w:t>APPLICATION DRIVEN INVERSE TYPE CONSTRAINT SATISFACTION PROBLEMS, </w:t>
      </w:r>
      <w:hyperlink r:id="rId13" w:tooltip="Перейти на страницу журнала" w:history="1">
        <w:r w:rsidRPr="00D9317F">
          <w:rPr>
            <w:i/>
            <w:iCs/>
            <w:sz w:val="24"/>
            <w:szCs w:val="24"/>
            <w:bdr w:val="none" w:sz="0" w:space="0" w:color="auto" w:frame="1"/>
          </w:rPr>
          <w:t>Pattern Recognition and Image Analysis</w:t>
        </w:r>
      </w:hyperlink>
      <w:r w:rsidRPr="00D9317F">
        <w:rPr>
          <w:sz w:val="24"/>
          <w:szCs w:val="24"/>
        </w:rPr>
        <w:t xml:space="preserve">, </w:t>
      </w:r>
      <w:r w:rsidR="00AB6B5E" w:rsidRPr="00D9317F">
        <w:rPr>
          <w:sz w:val="24"/>
          <w:szCs w:val="24"/>
        </w:rPr>
        <w:t xml:space="preserve">publishing </w:t>
      </w:r>
      <w:hyperlink r:id="rId14" w:tooltip="Перейти на страницу издательства" w:history="1">
        <w:r w:rsidRPr="00D9317F">
          <w:rPr>
            <w:i/>
            <w:iCs/>
            <w:sz w:val="24"/>
            <w:szCs w:val="24"/>
            <w:bdr w:val="none" w:sz="0" w:space="0" w:color="auto" w:frame="1"/>
          </w:rPr>
          <w:t>Allen Press Inc.</w:t>
        </w:r>
      </w:hyperlink>
      <w:r w:rsidRPr="00D9317F">
        <w:rPr>
          <w:i/>
          <w:iCs/>
          <w:sz w:val="24"/>
          <w:szCs w:val="24"/>
        </w:rPr>
        <w:t> </w:t>
      </w:r>
      <w:r w:rsidRPr="00D9317F">
        <w:rPr>
          <w:i/>
          <w:iCs/>
          <w:sz w:val="24"/>
          <w:szCs w:val="24"/>
          <w:lang w:val="ru-RU"/>
        </w:rPr>
        <w:t>(</w:t>
      </w:r>
      <w:r w:rsidRPr="00D9317F">
        <w:rPr>
          <w:i/>
          <w:iCs/>
          <w:sz w:val="24"/>
          <w:szCs w:val="24"/>
        </w:rPr>
        <w:t>United</w:t>
      </w:r>
      <w:r w:rsidRPr="00D9317F">
        <w:rPr>
          <w:i/>
          <w:iCs/>
          <w:sz w:val="24"/>
          <w:szCs w:val="24"/>
          <w:lang w:val="ru-RU"/>
        </w:rPr>
        <w:t xml:space="preserve"> </w:t>
      </w:r>
      <w:r w:rsidRPr="00D9317F">
        <w:rPr>
          <w:i/>
          <w:iCs/>
          <w:sz w:val="24"/>
          <w:szCs w:val="24"/>
        </w:rPr>
        <w:t>States</w:t>
      </w:r>
      <w:r w:rsidRPr="00D9317F">
        <w:rPr>
          <w:i/>
          <w:iCs/>
          <w:sz w:val="24"/>
          <w:szCs w:val="24"/>
          <w:lang w:val="ru-RU"/>
        </w:rPr>
        <w:t>)</w:t>
      </w:r>
      <w:r w:rsidRPr="00D9317F">
        <w:rPr>
          <w:sz w:val="24"/>
          <w:szCs w:val="24"/>
          <w:lang w:val="ru-RU"/>
        </w:rPr>
        <w:t>,</w:t>
      </w:r>
      <w:r w:rsidRPr="00D9317F">
        <w:rPr>
          <w:sz w:val="24"/>
          <w:szCs w:val="24"/>
        </w:rPr>
        <w:t> </w:t>
      </w:r>
      <w:r w:rsidRPr="00D9317F">
        <w:rPr>
          <w:bCs/>
          <w:sz w:val="24"/>
          <w:szCs w:val="24"/>
          <w:lang w:val="ru-RU"/>
        </w:rPr>
        <w:t>2017,</w:t>
      </w:r>
      <w:r w:rsidRPr="00D9317F">
        <w:rPr>
          <w:bCs/>
          <w:sz w:val="24"/>
          <w:szCs w:val="24"/>
        </w:rPr>
        <w:t> </w:t>
      </w:r>
      <w:r w:rsidR="00AB6B5E" w:rsidRPr="00D9317F">
        <w:rPr>
          <w:sz w:val="24"/>
          <w:szCs w:val="24"/>
        </w:rPr>
        <w:t>v</w:t>
      </w:r>
      <w:r w:rsidR="00AB6B5E" w:rsidRPr="00D9317F">
        <w:rPr>
          <w:sz w:val="24"/>
          <w:szCs w:val="24"/>
          <w:lang w:val="ru-RU"/>
        </w:rPr>
        <w:t>.</w:t>
      </w:r>
      <w:r w:rsidRPr="00D9317F">
        <w:rPr>
          <w:sz w:val="24"/>
          <w:szCs w:val="24"/>
        </w:rPr>
        <w:t> </w:t>
      </w:r>
      <w:r w:rsidRPr="00D9317F">
        <w:rPr>
          <w:sz w:val="24"/>
          <w:szCs w:val="24"/>
          <w:lang w:val="ru-RU"/>
        </w:rPr>
        <w:t>27, №</w:t>
      </w:r>
      <w:r w:rsidRPr="00D9317F">
        <w:rPr>
          <w:sz w:val="24"/>
          <w:szCs w:val="24"/>
        </w:rPr>
        <w:t> </w:t>
      </w:r>
      <w:r w:rsidRPr="00D9317F">
        <w:rPr>
          <w:sz w:val="24"/>
          <w:szCs w:val="24"/>
          <w:lang w:val="ru-RU"/>
        </w:rPr>
        <w:t>3, с.</w:t>
      </w:r>
      <w:r w:rsidRPr="00D9317F">
        <w:rPr>
          <w:sz w:val="24"/>
          <w:szCs w:val="24"/>
        </w:rPr>
        <w:t> </w:t>
      </w:r>
      <w:r w:rsidRPr="00D9317F">
        <w:rPr>
          <w:sz w:val="24"/>
          <w:szCs w:val="24"/>
          <w:lang w:val="ru-RU"/>
        </w:rPr>
        <w:t>380-387</w:t>
      </w:r>
      <w:r w:rsidR="00AB6B5E" w:rsidRPr="00D9317F">
        <w:rPr>
          <w:sz w:val="24"/>
          <w:szCs w:val="24"/>
          <w:lang w:val="ru-RU"/>
        </w:rPr>
        <w:t xml:space="preserve">. </w:t>
      </w:r>
    </w:p>
    <w:p w:rsidR="00465A79" w:rsidRPr="00DA3CD2" w:rsidRDefault="00AB6B5E" w:rsidP="00D9317F">
      <w:pPr>
        <w:pStyle w:val="a5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D9317F">
        <w:rPr>
          <w:sz w:val="24"/>
          <w:szCs w:val="24"/>
        </w:rPr>
        <w:t xml:space="preserve">N.N. </w:t>
      </w:r>
      <w:proofErr w:type="spellStart"/>
      <w:r w:rsidRPr="00D9317F">
        <w:rPr>
          <w:sz w:val="24"/>
          <w:szCs w:val="24"/>
        </w:rPr>
        <w:t>Kiseleva</w:t>
      </w:r>
      <w:proofErr w:type="spellEnd"/>
      <w:r w:rsidRPr="00D9317F">
        <w:rPr>
          <w:sz w:val="24"/>
          <w:szCs w:val="24"/>
        </w:rPr>
        <w:t xml:space="preserve">, A.V. </w:t>
      </w:r>
      <w:proofErr w:type="spellStart"/>
      <w:r w:rsidRPr="00D9317F">
        <w:rPr>
          <w:sz w:val="24"/>
          <w:szCs w:val="24"/>
        </w:rPr>
        <w:t>Stolyarenko</w:t>
      </w:r>
      <w:proofErr w:type="spellEnd"/>
      <w:r w:rsidRPr="00D9317F">
        <w:rPr>
          <w:sz w:val="24"/>
          <w:szCs w:val="24"/>
        </w:rPr>
        <w:t xml:space="preserve">, V.V. </w:t>
      </w:r>
      <w:proofErr w:type="spellStart"/>
      <w:r w:rsidRPr="00D9317F">
        <w:rPr>
          <w:sz w:val="24"/>
          <w:szCs w:val="24"/>
        </w:rPr>
        <w:t>Ryazanov</w:t>
      </w:r>
      <w:proofErr w:type="spellEnd"/>
      <w:r w:rsidRPr="00D9317F">
        <w:rPr>
          <w:sz w:val="24"/>
          <w:szCs w:val="24"/>
        </w:rPr>
        <w:t xml:space="preserve">, O.V. Senko, A.A. </w:t>
      </w:r>
      <w:proofErr w:type="spellStart"/>
      <w:r w:rsidRPr="00D9317F">
        <w:rPr>
          <w:sz w:val="24"/>
          <w:szCs w:val="24"/>
        </w:rPr>
        <w:t>Dokukin</w:t>
      </w:r>
      <w:proofErr w:type="spellEnd"/>
      <w:r w:rsidRPr="00D9317F">
        <w:rPr>
          <w:sz w:val="24"/>
          <w:szCs w:val="24"/>
        </w:rPr>
        <w:t>. Prediction of New A</w:t>
      </w:r>
      <w:r w:rsidRPr="00D9317F">
        <w:rPr>
          <w:sz w:val="24"/>
          <w:szCs w:val="24"/>
          <w:vertAlign w:val="superscript"/>
        </w:rPr>
        <w:t>3+</w:t>
      </w:r>
      <w:r w:rsidRPr="00D9317F">
        <w:rPr>
          <w:sz w:val="24"/>
          <w:szCs w:val="24"/>
        </w:rPr>
        <w:t>B</w:t>
      </w:r>
      <w:r w:rsidRPr="00D9317F">
        <w:rPr>
          <w:sz w:val="24"/>
          <w:szCs w:val="24"/>
          <w:vertAlign w:val="superscript"/>
        </w:rPr>
        <w:t>3+</w:t>
      </w:r>
      <w:r w:rsidRPr="00D9317F">
        <w:rPr>
          <w:sz w:val="24"/>
          <w:szCs w:val="24"/>
        </w:rPr>
        <w:t>C</w:t>
      </w:r>
      <w:r w:rsidRPr="00D9317F">
        <w:rPr>
          <w:sz w:val="24"/>
          <w:szCs w:val="24"/>
          <w:vertAlign w:val="superscript"/>
        </w:rPr>
        <w:t>2</w:t>
      </w:r>
      <w:r w:rsidRPr="00D9317F">
        <w:rPr>
          <w:sz w:val="24"/>
          <w:szCs w:val="24"/>
          <w:vertAlign w:val="superscript"/>
        </w:rPr>
        <w:t>+</w:t>
      </w:r>
      <w:r w:rsidRPr="00D9317F">
        <w:rPr>
          <w:sz w:val="24"/>
          <w:szCs w:val="24"/>
        </w:rPr>
        <w:t>O</w:t>
      </w:r>
      <w:r w:rsidRPr="00D9317F">
        <w:rPr>
          <w:sz w:val="24"/>
          <w:szCs w:val="24"/>
          <w:vertAlign w:val="subscript"/>
        </w:rPr>
        <w:t>4</w:t>
      </w:r>
      <w:r w:rsidRPr="00D9317F">
        <w:rPr>
          <w:sz w:val="24"/>
          <w:szCs w:val="24"/>
        </w:rPr>
        <w:t xml:space="preserve"> Compounds. 2017. </w:t>
      </w:r>
      <w:r w:rsidR="00D9317F" w:rsidRPr="00FD5E6C">
        <w:rPr>
          <w:sz w:val="24"/>
          <w:szCs w:val="24"/>
        </w:rPr>
        <w:t>©</w:t>
      </w:r>
      <w:r w:rsidR="00D9317F">
        <w:rPr>
          <w:sz w:val="24"/>
          <w:szCs w:val="24"/>
        </w:rPr>
        <w:t xml:space="preserve"> </w:t>
      </w:r>
      <w:r w:rsidR="00D9317F" w:rsidRPr="00D9317F">
        <w:rPr>
          <w:sz w:val="24"/>
          <w:szCs w:val="24"/>
        </w:rPr>
        <w:t xml:space="preserve">Pleiades Publishing, Ltd. Russian </w:t>
      </w:r>
      <w:r w:rsidRPr="00D9317F">
        <w:rPr>
          <w:sz w:val="24"/>
          <w:szCs w:val="24"/>
        </w:rPr>
        <w:t xml:space="preserve">Journal of </w:t>
      </w:r>
      <w:r w:rsidRPr="00DA3CD2">
        <w:rPr>
          <w:sz w:val="24"/>
          <w:szCs w:val="24"/>
        </w:rPr>
        <w:t>Inorganic Chemistry. Vol. 62, No. 8, pp. 1068-1077.</w:t>
      </w:r>
      <w:r w:rsidR="00D9317F" w:rsidRPr="00DA3CD2">
        <w:rPr>
          <w:sz w:val="24"/>
          <w:szCs w:val="24"/>
        </w:rPr>
        <w:t xml:space="preserve"> </w:t>
      </w:r>
    </w:p>
    <w:p w:rsidR="00DA3CD2" w:rsidRPr="00DA3CD2" w:rsidRDefault="00DA3CD2" w:rsidP="00DA3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Число публикаций – 76 (по данным </w:t>
      </w:r>
      <w:proofErr w:type="gramStart"/>
      <w:r w:rsidRPr="00DA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DA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A3C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library</w:t>
      </w:r>
      <w:r w:rsidRPr="00DA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начало 2017), цитирований - 490 и индекс </w:t>
      </w:r>
      <w:proofErr w:type="spellStart"/>
      <w:r w:rsidRPr="00DA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Хирша</w:t>
      </w:r>
      <w:proofErr w:type="spellEnd"/>
      <w:r w:rsidRPr="00DA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- 6 в  базе РИНЦ</w:t>
      </w:r>
    </w:p>
    <w:p w:rsidR="00DA3CD2" w:rsidRPr="00DA3CD2" w:rsidRDefault="00DA3CD2" w:rsidP="00DA3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число публикаций - 34, цитирований - 44 и индекс </w:t>
      </w:r>
      <w:proofErr w:type="spellStart"/>
      <w:r w:rsidRPr="00DA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Хирша</w:t>
      </w:r>
      <w:proofErr w:type="spellEnd"/>
      <w:r w:rsidRPr="00DA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- 3 в базе </w:t>
      </w:r>
      <w:proofErr w:type="spellStart"/>
      <w:r w:rsidRPr="00DA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Scopus</w:t>
      </w:r>
      <w:proofErr w:type="spellEnd"/>
    </w:p>
    <w:p w:rsidR="00DA3CD2" w:rsidRPr="00DA3CD2" w:rsidRDefault="00DA3CD2" w:rsidP="00DA3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Дополнительная информация имеется на сайте http://www.ccas.ru/index-e.htm</w:t>
      </w:r>
    </w:p>
    <w:p w:rsidR="00D9317F" w:rsidRPr="00DA3CD2" w:rsidRDefault="00D9317F" w:rsidP="00D9317F">
      <w:pPr>
        <w:pStyle w:val="a5"/>
        <w:spacing w:before="100" w:beforeAutospacing="1" w:after="100" w:afterAutospacing="1"/>
        <w:rPr>
          <w:sz w:val="24"/>
          <w:szCs w:val="24"/>
          <w:lang w:val="ru-RU"/>
        </w:rPr>
      </w:pPr>
      <w:bookmarkStart w:id="0" w:name="_GoBack"/>
      <w:bookmarkEnd w:id="0"/>
    </w:p>
    <w:p w:rsidR="00465A79" w:rsidRPr="00DA3CD2" w:rsidRDefault="00465A79">
      <w:pPr>
        <w:rPr>
          <w:rFonts w:ascii="Times New Roman" w:hAnsi="Times New Roman" w:cs="Times New Roman"/>
          <w:sz w:val="24"/>
          <w:szCs w:val="24"/>
        </w:rPr>
      </w:pPr>
    </w:p>
    <w:sectPr w:rsidR="00465A79" w:rsidRPr="00DA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F2E"/>
    <w:multiLevelType w:val="multilevel"/>
    <w:tmpl w:val="8686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56F5E"/>
    <w:multiLevelType w:val="hybridMultilevel"/>
    <w:tmpl w:val="739807B0"/>
    <w:lvl w:ilvl="0" w:tplc="45F663D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F7B5715"/>
    <w:multiLevelType w:val="multilevel"/>
    <w:tmpl w:val="1B6E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74FE8"/>
    <w:multiLevelType w:val="multilevel"/>
    <w:tmpl w:val="6F6E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85365"/>
    <w:multiLevelType w:val="hybridMultilevel"/>
    <w:tmpl w:val="BFA2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A77D3"/>
    <w:multiLevelType w:val="multilevel"/>
    <w:tmpl w:val="4D04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85A23"/>
    <w:multiLevelType w:val="multilevel"/>
    <w:tmpl w:val="7A68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6341E"/>
    <w:multiLevelType w:val="multilevel"/>
    <w:tmpl w:val="4012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C1254"/>
    <w:multiLevelType w:val="multilevel"/>
    <w:tmpl w:val="BF9A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B957B5"/>
    <w:multiLevelType w:val="multilevel"/>
    <w:tmpl w:val="0034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545641"/>
    <w:multiLevelType w:val="multilevel"/>
    <w:tmpl w:val="A4E4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576BE6"/>
    <w:multiLevelType w:val="multilevel"/>
    <w:tmpl w:val="5628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DE4333"/>
    <w:multiLevelType w:val="multilevel"/>
    <w:tmpl w:val="6240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777C14"/>
    <w:multiLevelType w:val="multilevel"/>
    <w:tmpl w:val="C8B4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BB2A20"/>
    <w:multiLevelType w:val="multilevel"/>
    <w:tmpl w:val="81EE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2B0E29"/>
    <w:multiLevelType w:val="multilevel"/>
    <w:tmpl w:val="D278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774BB3"/>
    <w:multiLevelType w:val="multilevel"/>
    <w:tmpl w:val="C4A0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5C2B13"/>
    <w:multiLevelType w:val="multilevel"/>
    <w:tmpl w:val="426A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260C8E"/>
    <w:multiLevelType w:val="multilevel"/>
    <w:tmpl w:val="CC88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4766E7"/>
    <w:multiLevelType w:val="multilevel"/>
    <w:tmpl w:val="F8EA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DD260A"/>
    <w:multiLevelType w:val="multilevel"/>
    <w:tmpl w:val="2202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2E5852"/>
    <w:multiLevelType w:val="hybridMultilevel"/>
    <w:tmpl w:val="F99ED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81377"/>
    <w:multiLevelType w:val="multilevel"/>
    <w:tmpl w:val="C4B8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621439"/>
    <w:multiLevelType w:val="multilevel"/>
    <w:tmpl w:val="10AE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2"/>
  </w:num>
  <w:num w:numId="5">
    <w:abstractNumId w:val="20"/>
  </w:num>
  <w:num w:numId="6">
    <w:abstractNumId w:val="6"/>
  </w:num>
  <w:num w:numId="7">
    <w:abstractNumId w:val="19"/>
  </w:num>
  <w:num w:numId="8">
    <w:abstractNumId w:val="3"/>
  </w:num>
  <w:num w:numId="9">
    <w:abstractNumId w:val="23"/>
  </w:num>
  <w:num w:numId="10">
    <w:abstractNumId w:val="14"/>
  </w:num>
  <w:num w:numId="11">
    <w:abstractNumId w:val="13"/>
  </w:num>
  <w:num w:numId="12">
    <w:abstractNumId w:val="8"/>
  </w:num>
  <w:num w:numId="13">
    <w:abstractNumId w:val="16"/>
  </w:num>
  <w:num w:numId="14">
    <w:abstractNumId w:val="0"/>
  </w:num>
  <w:num w:numId="15">
    <w:abstractNumId w:val="5"/>
  </w:num>
  <w:num w:numId="16">
    <w:abstractNumId w:val="11"/>
  </w:num>
  <w:num w:numId="17">
    <w:abstractNumId w:val="9"/>
  </w:num>
  <w:num w:numId="18">
    <w:abstractNumId w:val="22"/>
  </w:num>
  <w:num w:numId="19">
    <w:abstractNumId w:val="12"/>
  </w:num>
  <w:num w:numId="20">
    <w:abstractNumId w:val="15"/>
  </w:num>
  <w:num w:numId="21">
    <w:abstractNumId w:val="18"/>
  </w:num>
  <w:num w:numId="22">
    <w:abstractNumId w:val="4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79"/>
    <w:rsid w:val="0001761C"/>
    <w:rsid w:val="00073814"/>
    <w:rsid w:val="00134705"/>
    <w:rsid w:val="001C2363"/>
    <w:rsid w:val="00243EE4"/>
    <w:rsid w:val="00465A79"/>
    <w:rsid w:val="006B3C1C"/>
    <w:rsid w:val="009E3041"/>
    <w:rsid w:val="00AB6B5E"/>
    <w:rsid w:val="00AC469E"/>
    <w:rsid w:val="00BE5D39"/>
    <w:rsid w:val="00D9317F"/>
    <w:rsid w:val="00DA3CD2"/>
    <w:rsid w:val="00E3237D"/>
    <w:rsid w:val="00F22B97"/>
    <w:rsid w:val="00F4724A"/>
    <w:rsid w:val="00F56B3D"/>
    <w:rsid w:val="00F71C91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381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">
    <w:name w:val="Iau?iue"/>
    <w:rsid w:val="00F71C91"/>
    <w:pPr>
      <w:widowControl w:val="0"/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F71C91"/>
    <w:rPr>
      <w:color w:val="0000FF"/>
      <w:u w:val="single"/>
    </w:rPr>
  </w:style>
  <w:style w:type="paragraph" w:styleId="a7">
    <w:name w:val="Normal (Web)"/>
    <w:basedOn w:val="a"/>
    <w:uiPriority w:val="99"/>
    <w:rsid w:val="00F7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381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">
    <w:name w:val="Iau?iue"/>
    <w:rsid w:val="00F71C91"/>
    <w:pPr>
      <w:widowControl w:val="0"/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F71C91"/>
    <w:rPr>
      <w:color w:val="0000FF"/>
      <w:u w:val="single"/>
    </w:rPr>
  </w:style>
  <w:style w:type="paragraph" w:styleId="a7">
    <w:name w:val="Normal (Web)"/>
    <w:basedOn w:val="a"/>
    <w:uiPriority w:val="99"/>
    <w:rsid w:val="00F7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computer/lncs?SGWID=0-164-0-0-0" TargetMode="External"/><Relationship Id="rId13" Type="http://schemas.openxmlformats.org/officeDocument/2006/relationships/hyperlink" Target="https://istina.msu.ru/journals/8252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ringer.com/computer/lncs?SGWID=0-164-0-0-0" TargetMode="External"/><Relationship Id="rId12" Type="http://schemas.openxmlformats.org/officeDocument/2006/relationships/hyperlink" Target="https://istina.msu.ru/workers/64132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blp.uni-trier.de/db/conf/visapp/visapp2017-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blp.uni-trier.de/pers/hd/v/Vinogradov:Alexan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blp.uni-trier.de/pers/hd/r/Ryazanov:Vladimir" TargetMode="External"/><Relationship Id="rId14" Type="http://schemas.openxmlformats.org/officeDocument/2006/relationships/hyperlink" Target="https://istina.msu.ru/publishers/476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2017-10-01T15:39:00Z</dcterms:created>
  <dcterms:modified xsi:type="dcterms:W3CDTF">2017-10-01T15:39:00Z</dcterms:modified>
</cp:coreProperties>
</file>